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4E28" w14:textId="61DD0694" w:rsidR="00C21012" w:rsidRPr="00C21012" w:rsidRDefault="00EF17EB" w:rsidP="00514781">
      <w:pPr>
        <w:spacing w:line="360" w:lineRule="auto"/>
        <w:rPr>
          <w:rFonts w:ascii="Times New Roman" w:hAnsi="Times New Roman" w:cs="Times New Roman"/>
          <w:b/>
          <w:sz w:val="24"/>
          <w:szCs w:val="24"/>
        </w:rPr>
      </w:pPr>
      <w:r w:rsidRPr="005177A0">
        <w:rPr>
          <w:rFonts w:ascii="Times New Roman" w:hAnsi="Times New Roman" w:cs="Times New Roman"/>
          <w:b/>
          <w:sz w:val="24"/>
          <w:szCs w:val="24"/>
        </w:rPr>
        <w:t>Burse Social</w:t>
      </w:r>
      <w:r w:rsidR="0036538E">
        <w:rPr>
          <w:rFonts w:ascii="Times New Roman" w:hAnsi="Times New Roman" w:cs="Times New Roman"/>
          <w:b/>
          <w:sz w:val="24"/>
          <w:szCs w:val="24"/>
        </w:rPr>
        <w:t>e</w:t>
      </w:r>
      <w:r w:rsidRPr="005177A0">
        <w:rPr>
          <w:rFonts w:ascii="Times New Roman" w:hAnsi="Times New Roman" w:cs="Times New Roman"/>
          <w:b/>
          <w:sz w:val="24"/>
          <w:szCs w:val="24"/>
        </w:rPr>
        <w:t xml:space="preserve"> cf.art. </w:t>
      </w:r>
      <w:r w:rsidR="00556372">
        <w:rPr>
          <w:rFonts w:ascii="Times New Roman" w:hAnsi="Times New Roman" w:cs="Times New Roman"/>
          <w:b/>
          <w:sz w:val="24"/>
          <w:szCs w:val="24"/>
        </w:rPr>
        <w:t>13</w:t>
      </w:r>
      <w:r w:rsidR="0036538E">
        <w:rPr>
          <w:rFonts w:ascii="Times New Roman" w:hAnsi="Times New Roman" w:cs="Times New Roman"/>
          <w:b/>
          <w:sz w:val="24"/>
          <w:szCs w:val="24"/>
        </w:rPr>
        <w:t>.</w:t>
      </w:r>
      <w:r w:rsidRPr="005177A0">
        <w:rPr>
          <w:rFonts w:ascii="Times New Roman" w:hAnsi="Times New Roman" w:cs="Times New Roman"/>
          <w:b/>
          <w:sz w:val="24"/>
          <w:szCs w:val="24"/>
        </w:rPr>
        <w:t xml:space="preserve"> </w:t>
      </w:r>
      <w:r w:rsidR="00A3720D">
        <w:rPr>
          <w:rFonts w:ascii="Times New Roman" w:hAnsi="Times New Roman" w:cs="Times New Roman"/>
          <w:b/>
          <w:sz w:val="24"/>
          <w:szCs w:val="24"/>
        </w:rPr>
        <w:t>1</w:t>
      </w:r>
      <w:r w:rsidR="0036538E">
        <w:rPr>
          <w:rFonts w:ascii="Times New Roman" w:hAnsi="Times New Roman" w:cs="Times New Roman"/>
          <w:b/>
          <w:sz w:val="24"/>
          <w:szCs w:val="24"/>
        </w:rPr>
        <w:t>. Litera a</w:t>
      </w:r>
      <w:r w:rsidRPr="005177A0">
        <w:rPr>
          <w:rFonts w:ascii="Times New Roman" w:hAnsi="Times New Roman" w:cs="Times New Roman"/>
          <w:b/>
          <w:sz w:val="24"/>
          <w:szCs w:val="24"/>
        </w:rPr>
        <w:t>) – venituri mici</w:t>
      </w:r>
    </w:p>
    <w:p w14:paraId="6CF82129" w14:textId="77777777" w:rsidR="009C200B" w:rsidRPr="005177A0" w:rsidRDefault="009C200B" w:rsidP="00EF17EB">
      <w:pPr>
        <w:spacing w:line="360" w:lineRule="auto"/>
        <w:jc w:val="center"/>
        <w:rPr>
          <w:rFonts w:ascii="Times New Roman" w:hAnsi="Times New Roman" w:cs="Times New Roman"/>
          <w:sz w:val="24"/>
          <w:szCs w:val="24"/>
        </w:rPr>
      </w:pPr>
    </w:p>
    <w:p w14:paraId="35DBA71F" w14:textId="72AE87C2" w:rsidR="00EF17EB" w:rsidRPr="005177A0" w:rsidRDefault="00EF17EB" w:rsidP="00EF17EB">
      <w:pPr>
        <w:spacing w:line="360" w:lineRule="auto"/>
        <w:jc w:val="center"/>
        <w:rPr>
          <w:rFonts w:ascii="Times New Roman" w:hAnsi="Times New Roman" w:cs="Times New Roman"/>
          <w:sz w:val="24"/>
          <w:szCs w:val="24"/>
        </w:rPr>
      </w:pPr>
      <w:r w:rsidRPr="005177A0">
        <w:rPr>
          <w:rFonts w:ascii="Times New Roman" w:hAnsi="Times New Roman" w:cs="Times New Roman"/>
          <w:sz w:val="24"/>
          <w:szCs w:val="24"/>
        </w:rPr>
        <w:t>Doamnă Director</w:t>
      </w:r>
      <w:r w:rsidR="0097396E">
        <w:rPr>
          <w:rFonts w:ascii="Times New Roman" w:hAnsi="Times New Roman" w:cs="Times New Roman"/>
          <w:sz w:val="24"/>
          <w:szCs w:val="24"/>
        </w:rPr>
        <w:t>,</w:t>
      </w:r>
    </w:p>
    <w:p w14:paraId="7330D316" w14:textId="207437EE" w:rsidR="00EF17EB" w:rsidRPr="005177A0" w:rsidRDefault="00EF17EB" w:rsidP="00EF17EB">
      <w:pPr>
        <w:spacing w:line="360" w:lineRule="auto"/>
        <w:ind w:left="708" w:firstLine="708"/>
        <w:jc w:val="both"/>
        <w:rPr>
          <w:rFonts w:ascii="Times New Roman" w:hAnsi="Times New Roman" w:cs="Times New Roman"/>
          <w:sz w:val="24"/>
          <w:szCs w:val="24"/>
        </w:rPr>
      </w:pPr>
      <w:r w:rsidRPr="005177A0">
        <w:rPr>
          <w:rFonts w:ascii="Times New Roman" w:hAnsi="Times New Roman" w:cs="Times New Roman"/>
          <w:sz w:val="24"/>
          <w:szCs w:val="24"/>
        </w:rPr>
        <w:t>Subsemnatul (a) …………………………………………………………, părintele/ tutorele elevului ……………………………………………</w:t>
      </w:r>
      <w:r w:rsidR="0036538E">
        <w:rPr>
          <w:rFonts w:ascii="Times New Roman" w:hAnsi="Times New Roman" w:cs="Times New Roman"/>
          <w:sz w:val="24"/>
          <w:szCs w:val="24"/>
        </w:rPr>
        <w:t>.............................</w:t>
      </w:r>
      <w:r w:rsidRPr="005177A0">
        <w:rPr>
          <w:rFonts w:ascii="Times New Roman" w:hAnsi="Times New Roman" w:cs="Times New Roman"/>
          <w:sz w:val="24"/>
          <w:szCs w:val="24"/>
        </w:rPr>
        <w:t>…………., din clasa ………………., al</w:t>
      </w:r>
      <w:r w:rsidR="007342EF" w:rsidRPr="005177A0">
        <w:rPr>
          <w:rFonts w:ascii="Times New Roman" w:hAnsi="Times New Roman" w:cs="Times New Roman"/>
          <w:sz w:val="24"/>
          <w:szCs w:val="24"/>
        </w:rPr>
        <w:t xml:space="preserve"> </w:t>
      </w:r>
      <w:proofErr w:type="spellStart"/>
      <w:r w:rsidR="007342EF" w:rsidRPr="005177A0">
        <w:rPr>
          <w:rFonts w:ascii="Times New Roman" w:hAnsi="Times New Roman" w:cs="Times New Roman"/>
          <w:sz w:val="24"/>
          <w:szCs w:val="24"/>
        </w:rPr>
        <w:t>Şcolii</w:t>
      </w:r>
      <w:proofErr w:type="spellEnd"/>
      <w:r w:rsidR="007342EF" w:rsidRPr="005177A0">
        <w:rPr>
          <w:rFonts w:ascii="Times New Roman" w:hAnsi="Times New Roman" w:cs="Times New Roman"/>
          <w:sz w:val="24"/>
          <w:szCs w:val="24"/>
        </w:rPr>
        <w:t xml:space="preserve"> Gimnaziale </w:t>
      </w:r>
      <w:r w:rsidR="00F06253">
        <w:rPr>
          <w:rFonts w:ascii="Times New Roman" w:hAnsi="Times New Roman" w:cs="Times New Roman"/>
          <w:sz w:val="24"/>
          <w:szCs w:val="24"/>
        </w:rPr>
        <w:t xml:space="preserve">Nr.1, </w:t>
      </w:r>
      <w:proofErr w:type="spellStart"/>
      <w:r w:rsidR="00F06253">
        <w:rPr>
          <w:rFonts w:ascii="Times New Roman" w:hAnsi="Times New Roman" w:cs="Times New Roman"/>
          <w:sz w:val="24"/>
          <w:szCs w:val="24"/>
        </w:rPr>
        <w:t>Com</w:t>
      </w:r>
      <w:proofErr w:type="spellEnd"/>
      <w:r w:rsidR="00F06253">
        <w:rPr>
          <w:rFonts w:ascii="Times New Roman" w:hAnsi="Times New Roman" w:cs="Times New Roman"/>
          <w:sz w:val="24"/>
          <w:szCs w:val="24"/>
        </w:rPr>
        <w:t xml:space="preserve"> Corbeni, Jud </w:t>
      </w:r>
      <w:proofErr w:type="spellStart"/>
      <w:r w:rsidR="00F06253">
        <w:rPr>
          <w:rFonts w:ascii="Times New Roman" w:hAnsi="Times New Roman" w:cs="Times New Roman"/>
          <w:sz w:val="24"/>
          <w:szCs w:val="24"/>
        </w:rPr>
        <w:t>Arges</w:t>
      </w:r>
      <w:proofErr w:type="spellEnd"/>
      <w:r w:rsidR="003C4391" w:rsidRPr="005177A0">
        <w:rPr>
          <w:rFonts w:ascii="Times New Roman" w:hAnsi="Times New Roman" w:cs="Times New Roman"/>
          <w:sz w:val="24"/>
          <w:szCs w:val="24"/>
        </w:rPr>
        <w:t>,</w:t>
      </w:r>
      <w:r w:rsidR="007342EF" w:rsidRPr="005177A0">
        <w:rPr>
          <w:rFonts w:ascii="Times New Roman" w:hAnsi="Times New Roman" w:cs="Times New Roman"/>
          <w:sz w:val="24"/>
          <w:szCs w:val="24"/>
        </w:rPr>
        <w:t xml:space="preserve"> </w:t>
      </w:r>
      <w:r w:rsidRPr="005177A0">
        <w:rPr>
          <w:rFonts w:ascii="Times New Roman" w:hAnsi="Times New Roman" w:cs="Times New Roman"/>
          <w:sz w:val="24"/>
          <w:szCs w:val="24"/>
        </w:rPr>
        <w:t>în anul școlar 202</w:t>
      </w:r>
      <w:r w:rsidR="00CF095D">
        <w:rPr>
          <w:rFonts w:ascii="Times New Roman" w:hAnsi="Times New Roman" w:cs="Times New Roman"/>
          <w:sz w:val="24"/>
          <w:szCs w:val="24"/>
        </w:rPr>
        <w:t>5</w:t>
      </w:r>
      <w:r w:rsidR="00514781" w:rsidRPr="005177A0">
        <w:rPr>
          <w:rFonts w:ascii="Times New Roman" w:hAnsi="Times New Roman" w:cs="Times New Roman"/>
          <w:sz w:val="24"/>
          <w:szCs w:val="24"/>
        </w:rPr>
        <w:t xml:space="preserve"> – 202</w:t>
      </w:r>
      <w:r w:rsidR="00CF095D">
        <w:rPr>
          <w:rFonts w:ascii="Times New Roman" w:hAnsi="Times New Roman" w:cs="Times New Roman"/>
          <w:sz w:val="24"/>
          <w:szCs w:val="24"/>
        </w:rPr>
        <w:t>6</w:t>
      </w:r>
      <w:r w:rsidRPr="005177A0">
        <w:rPr>
          <w:rFonts w:ascii="Times New Roman" w:hAnsi="Times New Roman" w:cs="Times New Roman"/>
          <w:sz w:val="24"/>
          <w:szCs w:val="24"/>
        </w:rPr>
        <w:t>, vă rog să</w:t>
      </w:r>
      <w:r w:rsidR="007342EF" w:rsidRPr="005177A0">
        <w:rPr>
          <w:rFonts w:ascii="Times New Roman" w:hAnsi="Times New Roman" w:cs="Times New Roman"/>
          <w:sz w:val="24"/>
          <w:szCs w:val="24"/>
        </w:rPr>
        <w:t xml:space="preserve">-mi aproba </w:t>
      </w:r>
      <w:r w:rsidRPr="005177A0">
        <w:rPr>
          <w:rFonts w:ascii="Times New Roman" w:hAnsi="Times New Roman" w:cs="Times New Roman"/>
          <w:sz w:val="24"/>
          <w:szCs w:val="24"/>
        </w:rPr>
        <w:t xml:space="preserve"> Burs</w:t>
      </w:r>
      <w:r w:rsidR="007342EF" w:rsidRPr="005177A0">
        <w:rPr>
          <w:rFonts w:ascii="Times New Roman" w:hAnsi="Times New Roman" w:cs="Times New Roman"/>
          <w:sz w:val="24"/>
          <w:szCs w:val="24"/>
        </w:rPr>
        <w:t>a</w:t>
      </w:r>
      <w:r w:rsidRPr="005177A0">
        <w:rPr>
          <w:rFonts w:ascii="Times New Roman" w:hAnsi="Times New Roman" w:cs="Times New Roman"/>
          <w:sz w:val="24"/>
          <w:szCs w:val="24"/>
        </w:rPr>
        <w:t xml:space="preserve"> Social</w:t>
      </w:r>
      <w:r w:rsidR="0036538E">
        <w:rPr>
          <w:rFonts w:ascii="Times New Roman" w:hAnsi="Times New Roman" w:cs="Times New Roman"/>
          <w:sz w:val="24"/>
          <w:szCs w:val="24"/>
        </w:rPr>
        <w:t>ă</w:t>
      </w:r>
      <w:r w:rsidRPr="005177A0">
        <w:rPr>
          <w:rFonts w:ascii="Times New Roman" w:hAnsi="Times New Roman" w:cs="Times New Roman"/>
          <w:sz w:val="24"/>
          <w:szCs w:val="24"/>
        </w:rPr>
        <w:t xml:space="preserve"> -  venituri mici conform Ordinului nr. </w:t>
      </w:r>
      <w:r w:rsidR="00247C34">
        <w:rPr>
          <w:rFonts w:ascii="Times New Roman" w:hAnsi="Times New Roman" w:cs="Times New Roman"/>
          <w:sz w:val="24"/>
          <w:szCs w:val="24"/>
        </w:rPr>
        <w:t>5518</w:t>
      </w:r>
      <w:r w:rsidR="00A3720D" w:rsidRPr="00A3720D">
        <w:rPr>
          <w:rFonts w:ascii="Times New Roman" w:hAnsi="Times New Roman" w:cs="Times New Roman"/>
          <w:sz w:val="24"/>
          <w:szCs w:val="24"/>
        </w:rPr>
        <w:t>/</w:t>
      </w:r>
      <w:r w:rsidR="00247C34">
        <w:rPr>
          <w:rFonts w:ascii="Times New Roman" w:hAnsi="Times New Roman" w:cs="Times New Roman"/>
          <w:sz w:val="24"/>
          <w:szCs w:val="24"/>
        </w:rPr>
        <w:t>11</w:t>
      </w:r>
      <w:r w:rsidR="0036538E">
        <w:rPr>
          <w:rFonts w:ascii="Times New Roman" w:hAnsi="Times New Roman" w:cs="Times New Roman"/>
          <w:sz w:val="24"/>
          <w:szCs w:val="24"/>
        </w:rPr>
        <w:t>.0</w:t>
      </w:r>
      <w:r w:rsidR="00247C34">
        <w:rPr>
          <w:rFonts w:ascii="Times New Roman" w:hAnsi="Times New Roman" w:cs="Times New Roman"/>
          <w:sz w:val="24"/>
          <w:szCs w:val="24"/>
        </w:rPr>
        <w:t>7</w:t>
      </w:r>
      <w:r w:rsidR="0036538E">
        <w:rPr>
          <w:rFonts w:ascii="Times New Roman" w:hAnsi="Times New Roman" w:cs="Times New Roman"/>
          <w:sz w:val="24"/>
          <w:szCs w:val="24"/>
        </w:rPr>
        <w:t>.</w:t>
      </w:r>
      <w:r w:rsidR="00A3720D" w:rsidRPr="00A3720D">
        <w:rPr>
          <w:rFonts w:ascii="Times New Roman" w:hAnsi="Times New Roman" w:cs="Times New Roman"/>
          <w:sz w:val="24"/>
          <w:szCs w:val="24"/>
        </w:rPr>
        <w:t>202</w:t>
      </w:r>
      <w:r w:rsidR="00247C34">
        <w:rPr>
          <w:rFonts w:ascii="Times New Roman" w:hAnsi="Times New Roman" w:cs="Times New Roman"/>
          <w:sz w:val="24"/>
          <w:szCs w:val="24"/>
        </w:rPr>
        <w:t>4</w:t>
      </w:r>
      <w:r w:rsidR="00A3720D" w:rsidRPr="00A3720D">
        <w:rPr>
          <w:rFonts w:ascii="Times New Roman" w:hAnsi="Times New Roman" w:cs="Times New Roman"/>
          <w:sz w:val="24"/>
          <w:szCs w:val="24"/>
        </w:rPr>
        <w:t>,</w:t>
      </w:r>
      <w:r w:rsidR="00CF095D">
        <w:rPr>
          <w:rFonts w:ascii="Times New Roman" w:hAnsi="Times New Roman" w:cs="Times New Roman"/>
          <w:sz w:val="24"/>
          <w:szCs w:val="24"/>
        </w:rPr>
        <w:t xml:space="preserve"> MO, partea I, nr. 823/05.09.2025,</w:t>
      </w:r>
      <w:r w:rsidR="00A3720D" w:rsidRPr="00A3720D">
        <w:rPr>
          <w:rFonts w:ascii="Times New Roman" w:hAnsi="Times New Roman" w:cs="Times New Roman"/>
          <w:sz w:val="24"/>
          <w:szCs w:val="24"/>
        </w:rPr>
        <w:t xml:space="preserve"> art. </w:t>
      </w:r>
      <w:r w:rsidR="00CF095D">
        <w:rPr>
          <w:rFonts w:ascii="Times New Roman" w:hAnsi="Times New Roman" w:cs="Times New Roman"/>
          <w:sz w:val="24"/>
          <w:szCs w:val="24"/>
        </w:rPr>
        <w:t>13</w:t>
      </w:r>
      <w:r w:rsidR="00A3720D" w:rsidRPr="00A3720D">
        <w:rPr>
          <w:rFonts w:ascii="Times New Roman" w:hAnsi="Times New Roman" w:cs="Times New Roman"/>
          <w:sz w:val="24"/>
          <w:szCs w:val="24"/>
        </w:rPr>
        <w:t xml:space="preserve"> alineatul </w:t>
      </w:r>
      <w:r w:rsidR="00A3720D">
        <w:rPr>
          <w:rFonts w:ascii="Times New Roman" w:hAnsi="Times New Roman" w:cs="Times New Roman"/>
          <w:sz w:val="24"/>
          <w:szCs w:val="24"/>
        </w:rPr>
        <w:t>1</w:t>
      </w:r>
      <w:r w:rsidR="00A3720D" w:rsidRPr="00A3720D">
        <w:rPr>
          <w:rFonts w:ascii="Times New Roman" w:hAnsi="Times New Roman" w:cs="Times New Roman"/>
          <w:sz w:val="24"/>
          <w:szCs w:val="24"/>
        </w:rPr>
        <w:t>)</w:t>
      </w:r>
      <w:r w:rsidR="0036538E">
        <w:rPr>
          <w:rFonts w:ascii="Times New Roman" w:hAnsi="Times New Roman" w:cs="Times New Roman"/>
          <w:sz w:val="24"/>
          <w:szCs w:val="24"/>
        </w:rPr>
        <w:t xml:space="preserve"> litera a)</w:t>
      </w:r>
      <w:r w:rsidRPr="005177A0">
        <w:rPr>
          <w:rFonts w:ascii="Times New Roman" w:hAnsi="Times New Roman" w:cs="Times New Roman"/>
          <w:sz w:val="24"/>
          <w:szCs w:val="24"/>
        </w:rPr>
        <w:t xml:space="preserve"> al  </w:t>
      </w:r>
      <w:r w:rsidR="0036538E">
        <w:rPr>
          <w:rFonts w:ascii="Times New Roman" w:hAnsi="Times New Roman" w:cs="Times New Roman"/>
          <w:sz w:val="24"/>
          <w:szCs w:val="24"/>
        </w:rPr>
        <w:t>Metodologiei cadru</w:t>
      </w:r>
      <w:r w:rsidRPr="005177A0">
        <w:rPr>
          <w:rFonts w:ascii="Times New Roman" w:hAnsi="Times New Roman" w:cs="Times New Roman"/>
          <w:sz w:val="24"/>
          <w:szCs w:val="24"/>
        </w:rPr>
        <w:t xml:space="preserve"> de acordare a burselor elevilor din învățământul preuniversitar de stat.</w:t>
      </w:r>
    </w:p>
    <w:p w14:paraId="2FD5AE12" w14:textId="119FA9A9" w:rsidR="00A3720D" w:rsidRDefault="00A3720D" w:rsidP="00EF17EB">
      <w:pPr>
        <w:spacing w:line="360" w:lineRule="auto"/>
        <w:ind w:left="708" w:firstLine="708"/>
        <w:jc w:val="both"/>
        <w:rPr>
          <w:rFonts w:ascii="Times New Roman" w:hAnsi="Times New Roman" w:cs="Times New Roman"/>
          <w:sz w:val="24"/>
          <w:szCs w:val="24"/>
        </w:rPr>
      </w:pPr>
      <w:r w:rsidRPr="00A3720D">
        <w:rPr>
          <w:rFonts w:ascii="Times New Roman" w:hAnsi="Times New Roman" w:cs="Times New Roman"/>
          <w:sz w:val="24"/>
          <w:szCs w:val="24"/>
        </w:rPr>
        <w:t>Am luat la cunoștință faptul că la 10 absențe nemotivate într-o lună elevul nu primește bursa pentru luna respectivă</w:t>
      </w:r>
      <w:r w:rsidR="008973E2">
        <w:rPr>
          <w:rFonts w:ascii="Times New Roman" w:hAnsi="Times New Roman" w:cs="Times New Roman"/>
          <w:sz w:val="24"/>
          <w:szCs w:val="24"/>
        </w:rPr>
        <w:t>.</w:t>
      </w:r>
    </w:p>
    <w:p w14:paraId="78D2D5AF" w14:textId="3383A589" w:rsidR="00514781" w:rsidRDefault="00514781" w:rsidP="00EF17EB">
      <w:pPr>
        <w:spacing w:line="360" w:lineRule="auto"/>
        <w:ind w:left="708" w:firstLine="708"/>
        <w:jc w:val="both"/>
        <w:rPr>
          <w:rFonts w:ascii="Times New Roman" w:hAnsi="Times New Roman" w:cs="Times New Roman"/>
          <w:sz w:val="24"/>
          <w:szCs w:val="24"/>
        </w:rPr>
      </w:pPr>
      <w:r w:rsidRPr="005177A0">
        <w:rPr>
          <w:rFonts w:ascii="Times New Roman" w:hAnsi="Times New Roman" w:cs="Times New Roman"/>
          <w:sz w:val="24"/>
          <w:szCs w:val="24"/>
        </w:rPr>
        <w:t>Familia este formata din……………membri.</w:t>
      </w:r>
    </w:p>
    <w:p w14:paraId="60AFE009" w14:textId="4E891DC3" w:rsidR="00B16F57" w:rsidRPr="005177A0" w:rsidRDefault="00B16F57" w:rsidP="00EF17EB">
      <w:pPr>
        <w:spacing w:line="360" w:lineRule="auto"/>
        <w:ind w:left="708" w:firstLine="708"/>
        <w:jc w:val="both"/>
        <w:rPr>
          <w:rFonts w:ascii="Times New Roman" w:hAnsi="Times New Roman" w:cs="Times New Roman"/>
          <w:sz w:val="24"/>
          <w:szCs w:val="24"/>
        </w:rPr>
      </w:pPr>
      <w:r>
        <w:rPr>
          <w:rFonts w:ascii="Times New Roman" w:eastAsia="HiddenHorzOCR" w:hAnsi="Times New Roman" w:cs="Times New Roman"/>
          <w:sz w:val="24"/>
          <w:szCs w:val="24"/>
        </w:rPr>
        <w:t>V</w:t>
      </w:r>
      <w:r w:rsidRPr="005177A0">
        <w:rPr>
          <w:rFonts w:ascii="Times New Roman" w:eastAsia="HiddenHorzOCR" w:hAnsi="Times New Roman" w:cs="Times New Roman"/>
          <w:sz w:val="24"/>
          <w:szCs w:val="24"/>
        </w:rPr>
        <w:t>enitul mediu net lunar pe membru de familie</w:t>
      </w:r>
      <w:r>
        <w:rPr>
          <w:rFonts w:ascii="Times New Roman" w:eastAsia="HiddenHorzOCR" w:hAnsi="Times New Roman" w:cs="Times New Roman"/>
          <w:sz w:val="24"/>
          <w:szCs w:val="24"/>
        </w:rPr>
        <w:t xml:space="preserve"> </w:t>
      </w:r>
      <w:r w:rsidRPr="005177A0">
        <w:rPr>
          <w:rFonts w:ascii="Times New Roman" w:eastAsia="HiddenHorzOCR" w:hAnsi="Times New Roman" w:cs="Times New Roman"/>
          <w:sz w:val="24"/>
          <w:szCs w:val="24"/>
        </w:rPr>
        <w:t>pe ultimile 12 luni</w:t>
      </w:r>
      <w:r>
        <w:rPr>
          <w:rFonts w:ascii="Times New Roman" w:eastAsia="HiddenHorzOCR" w:hAnsi="Times New Roman" w:cs="Times New Roman"/>
          <w:sz w:val="24"/>
          <w:szCs w:val="24"/>
        </w:rPr>
        <w:t xml:space="preserve"> este de....................</w:t>
      </w:r>
    </w:p>
    <w:p w14:paraId="3B9A3E55" w14:textId="0075DF5F" w:rsidR="00514781" w:rsidRPr="005177A0" w:rsidRDefault="00514781" w:rsidP="00514781">
      <w:pPr>
        <w:autoSpaceDE w:val="0"/>
        <w:autoSpaceDN w:val="0"/>
        <w:adjustRightInd w:val="0"/>
        <w:spacing w:after="0" w:line="240" w:lineRule="auto"/>
        <w:rPr>
          <w:rFonts w:ascii="Times New Roman" w:eastAsia="HiddenHorzOCR" w:hAnsi="Times New Roman" w:cs="Times New Roman"/>
          <w:sz w:val="24"/>
          <w:szCs w:val="24"/>
        </w:rPr>
      </w:pPr>
      <w:r w:rsidRPr="005177A0">
        <w:rPr>
          <w:rFonts w:ascii="Times New Roman" w:eastAsia="HiddenHorzOCR" w:hAnsi="Times New Roman" w:cs="Times New Roman"/>
          <w:sz w:val="24"/>
          <w:szCs w:val="24"/>
        </w:rPr>
        <w:t xml:space="preserve">                     Ataşez următoarele documente:</w:t>
      </w:r>
    </w:p>
    <w:p w14:paraId="2BE6840C" w14:textId="347A2FB0" w:rsidR="00514781" w:rsidRPr="00CF095D" w:rsidRDefault="00514781" w:rsidP="00CF095D">
      <w:pPr>
        <w:pStyle w:val="Listparagraf"/>
        <w:numPr>
          <w:ilvl w:val="0"/>
          <w:numId w:val="2"/>
        </w:numPr>
        <w:autoSpaceDE w:val="0"/>
        <w:autoSpaceDN w:val="0"/>
        <w:adjustRightInd w:val="0"/>
        <w:spacing w:after="0" w:line="240" w:lineRule="auto"/>
        <w:rPr>
          <w:rFonts w:ascii="Times New Roman" w:eastAsia="HiddenHorzOCR" w:hAnsi="Times New Roman" w:cs="Times New Roman"/>
          <w:sz w:val="24"/>
          <w:szCs w:val="24"/>
        </w:rPr>
      </w:pPr>
      <w:r w:rsidRPr="00CF095D">
        <w:rPr>
          <w:rFonts w:ascii="Times New Roman" w:eastAsia="HiddenHorzOCR" w:hAnsi="Times New Roman" w:cs="Times New Roman"/>
          <w:sz w:val="24"/>
          <w:szCs w:val="24"/>
        </w:rPr>
        <w:t xml:space="preserve">Adeverinţă cu venitul net pe ultimile 12 luni, </w:t>
      </w:r>
      <w:r w:rsidRPr="00976FCD">
        <w:rPr>
          <w:rFonts w:ascii="Times New Roman" w:eastAsia="HiddenHorzOCR" w:hAnsi="Times New Roman" w:cs="Times New Roman"/>
          <w:b/>
          <w:bCs/>
          <w:sz w:val="24"/>
          <w:szCs w:val="24"/>
        </w:rPr>
        <w:t xml:space="preserve">respectiv </w:t>
      </w:r>
      <w:r w:rsidR="002513B8" w:rsidRPr="00976FCD">
        <w:rPr>
          <w:rFonts w:ascii="Times New Roman" w:eastAsia="HiddenHorzOCR" w:hAnsi="Times New Roman" w:cs="Times New Roman"/>
          <w:b/>
          <w:bCs/>
          <w:sz w:val="24"/>
          <w:szCs w:val="24"/>
        </w:rPr>
        <w:t>septembrie 202</w:t>
      </w:r>
      <w:r w:rsidR="00CF095D" w:rsidRPr="00976FCD">
        <w:rPr>
          <w:rFonts w:ascii="Times New Roman" w:eastAsia="HiddenHorzOCR" w:hAnsi="Times New Roman" w:cs="Times New Roman"/>
          <w:b/>
          <w:bCs/>
          <w:sz w:val="24"/>
          <w:szCs w:val="24"/>
        </w:rPr>
        <w:t>4</w:t>
      </w:r>
      <w:r w:rsidRPr="00976FCD">
        <w:rPr>
          <w:rFonts w:ascii="Times New Roman" w:eastAsia="HiddenHorzOCR" w:hAnsi="Times New Roman" w:cs="Times New Roman"/>
          <w:b/>
          <w:bCs/>
          <w:sz w:val="24"/>
          <w:szCs w:val="24"/>
        </w:rPr>
        <w:t>-</w:t>
      </w:r>
      <w:r w:rsidR="002513B8" w:rsidRPr="00976FCD">
        <w:rPr>
          <w:rFonts w:ascii="Times New Roman" w:eastAsia="HiddenHorzOCR" w:hAnsi="Times New Roman" w:cs="Times New Roman"/>
          <w:b/>
          <w:bCs/>
          <w:sz w:val="24"/>
          <w:szCs w:val="24"/>
        </w:rPr>
        <w:t xml:space="preserve">august </w:t>
      </w:r>
      <w:r w:rsidRPr="00976FCD">
        <w:rPr>
          <w:rFonts w:ascii="Times New Roman" w:eastAsia="HiddenHorzOCR" w:hAnsi="Times New Roman" w:cs="Times New Roman"/>
          <w:b/>
          <w:bCs/>
          <w:sz w:val="24"/>
          <w:szCs w:val="24"/>
        </w:rPr>
        <w:t xml:space="preserve"> 202</w:t>
      </w:r>
      <w:r w:rsidR="00CF095D" w:rsidRPr="00976FCD">
        <w:rPr>
          <w:rFonts w:ascii="Times New Roman" w:eastAsia="HiddenHorzOCR" w:hAnsi="Times New Roman" w:cs="Times New Roman"/>
          <w:b/>
          <w:bCs/>
          <w:sz w:val="24"/>
          <w:szCs w:val="24"/>
        </w:rPr>
        <w:t>5</w:t>
      </w:r>
      <w:r w:rsidRPr="00976FCD">
        <w:rPr>
          <w:rFonts w:ascii="Times New Roman" w:eastAsia="HiddenHorzOCR" w:hAnsi="Times New Roman" w:cs="Times New Roman"/>
          <w:b/>
          <w:bCs/>
          <w:sz w:val="24"/>
          <w:szCs w:val="24"/>
        </w:rPr>
        <w:t>.</w:t>
      </w:r>
      <w:r w:rsidR="002513B8" w:rsidRPr="00976FCD">
        <w:rPr>
          <w:rFonts w:ascii="Times New Roman" w:eastAsia="HiddenHorzOCR" w:hAnsi="Times New Roman" w:cs="Times New Roman"/>
          <w:b/>
          <w:bCs/>
          <w:sz w:val="24"/>
          <w:szCs w:val="24"/>
        </w:rPr>
        <w:t xml:space="preserve"> </w:t>
      </w:r>
      <w:r w:rsidRPr="00CF095D">
        <w:rPr>
          <w:rFonts w:ascii="Times New Roman" w:eastAsia="HiddenHorzOCR" w:hAnsi="Times New Roman" w:cs="Times New Roman"/>
          <w:sz w:val="24"/>
          <w:szCs w:val="24"/>
        </w:rPr>
        <w:t xml:space="preserve">La stabilirea venitului mediu net lunar pe membru de familie se iau în considerare toate veniturile </w:t>
      </w:r>
      <w:r w:rsidR="00D01442" w:rsidRPr="00CF095D">
        <w:rPr>
          <w:rFonts w:ascii="Times New Roman" w:eastAsia="HiddenHorzOCR" w:hAnsi="Times New Roman" w:cs="Times New Roman"/>
          <w:sz w:val="24"/>
          <w:szCs w:val="24"/>
        </w:rPr>
        <w:t xml:space="preserve">nete cu caracter permanent supuse impozitului pe venit </w:t>
      </w:r>
      <w:r w:rsidRPr="00CF095D">
        <w:rPr>
          <w:rFonts w:ascii="Times New Roman" w:eastAsia="HiddenHorzOCR" w:hAnsi="Times New Roman" w:cs="Times New Roman"/>
          <w:sz w:val="24"/>
          <w:szCs w:val="24"/>
        </w:rPr>
        <w:t>pe care membrii acesteia le realizează.</w:t>
      </w:r>
      <w:r w:rsidR="00D01442" w:rsidRPr="00CF095D">
        <w:rPr>
          <w:rFonts w:ascii="Times New Roman" w:eastAsia="HiddenHorzOCR" w:hAnsi="Times New Roman" w:cs="Times New Roman"/>
          <w:sz w:val="24"/>
          <w:szCs w:val="24"/>
        </w:rPr>
        <w:t xml:space="preserve"> </w:t>
      </w:r>
      <w:r w:rsidR="00765A61" w:rsidRPr="00CF095D">
        <w:rPr>
          <w:rFonts w:ascii="Times New Roman" w:eastAsia="HiddenHorzOCR" w:hAnsi="Times New Roman" w:cs="Times New Roman"/>
          <w:sz w:val="24"/>
          <w:szCs w:val="24"/>
        </w:rPr>
        <w:t>Venitul net mediu lunar pe ultimele 12 luni</w:t>
      </w:r>
      <w:r w:rsidR="0082645F" w:rsidRPr="00CF095D">
        <w:rPr>
          <w:rFonts w:ascii="Times New Roman" w:eastAsia="HiddenHorzOCR" w:hAnsi="Times New Roman" w:cs="Times New Roman"/>
          <w:sz w:val="24"/>
          <w:szCs w:val="24"/>
        </w:rPr>
        <w:t xml:space="preserve"> pe membru de familie sa nu depășească</w:t>
      </w:r>
      <w:r w:rsidR="00765A61" w:rsidRPr="00CF095D">
        <w:rPr>
          <w:rFonts w:ascii="Times New Roman" w:eastAsia="HiddenHorzOCR" w:hAnsi="Times New Roman" w:cs="Times New Roman"/>
          <w:sz w:val="24"/>
          <w:szCs w:val="24"/>
        </w:rPr>
        <w:t xml:space="preserve"> </w:t>
      </w:r>
      <w:r w:rsidR="00247C34" w:rsidRPr="00976FCD">
        <w:rPr>
          <w:rFonts w:ascii="Times New Roman" w:eastAsia="HiddenHorzOCR" w:hAnsi="Times New Roman" w:cs="Times New Roman"/>
          <w:b/>
          <w:bCs/>
          <w:sz w:val="24"/>
          <w:szCs w:val="24"/>
        </w:rPr>
        <w:t>1</w:t>
      </w:r>
      <w:r w:rsidR="00CF095D" w:rsidRPr="00976FCD">
        <w:rPr>
          <w:rFonts w:ascii="Times New Roman" w:eastAsia="HiddenHorzOCR" w:hAnsi="Times New Roman" w:cs="Times New Roman"/>
          <w:b/>
          <w:bCs/>
          <w:sz w:val="24"/>
          <w:szCs w:val="24"/>
        </w:rPr>
        <w:t>287</w:t>
      </w:r>
      <w:r w:rsidR="00765A61" w:rsidRPr="00976FCD">
        <w:rPr>
          <w:rFonts w:ascii="Times New Roman" w:eastAsia="HiddenHorzOCR" w:hAnsi="Times New Roman" w:cs="Times New Roman"/>
          <w:b/>
          <w:bCs/>
          <w:sz w:val="24"/>
          <w:szCs w:val="24"/>
        </w:rPr>
        <w:t xml:space="preserve"> lei</w:t>
      </w:r>
      <w:r w:rsidR="00765A61" w:rsidRPr="00CF095D">
        <w:rPr>
          <w:rFonts w:ascii="Times New Roman" w:eastAsia="HiddenHorzOCR" w:hAnsi="Times New Roman" w:cs="Times New Roman"/>
          <w:sz w:val="24"/>
          <w:szCs w:val="24"/>
        </w:rPr>
        <w:t xml:space="preserve"> (50% din salariul minim net pe economie).</w:t>
      </w:r>
    </w:p>
    <w:p w14:paraId="4C2B4EC8" w14:textId="3F89EFB5" w:rsidR="00CF095D" w:rsidRPr="00CF095D" w:rsidRDefault="00CF095D" w:rsidP="00CF095D">
      <w:pPr>
        <w:pStyle w:val="Listparagraf"/>
        <w:numPr>
          <w:ilvl w:val="0"/>
          <w:numId w:val="2"/>
        </w:numPr>
        <w:autoSpaceDE w:val="0"/>
        <w:autoSpaceDN w:val="0"/>
        <w:adjustRightInd w:val="0"/>
        <w:spacing w:after="0" w:line="240" w:lineRule="auto"/>
        <w:rPr>
          <w:rFonts w:ascii="Times New Roman" w:eastAsia="HiddenHorzOCR" w:hAnsi="Times New Roman" w:cs="Times New Roman"/>
          <w:sz w:val="24"/>
          <w:szCs w:val="24"/>
        </w:rPr>
      </w:pPr>
      <w:r>
        <w:rPr>
          <w:rFonts w:ascii="Times New Roman" w:eastAsia="HiddenHorzOCR" w:hAnsi="Times New Roman" w:cs="Times New Roman"/>
          <w:sz w:val="24"/>
          <w:szCs w:val="24"/>
        </w:rPr>
        <w:t>Declarație pe propria răspundere privind veniturile nete obținute pe ultimele 12 luni anterioare cererii, realizate de membrii familiei și acordul privind prelucrarea datelor cu caracter personal pentru verificarea respectării criteriilor de acordare a bursei</w:t>
      </w:r>
      <w:r w:rsidR="00C027B7">
        <w:rPr>
          <w:rFonts w:ascii="Times New Roman" w:eastAsia="HiddenHorzOCR" w:hAnsi="Times New Roman" w:cs="Times New Roman"/>
          <w:sz w:val="24"/>
          <w:szCs w:val="24"/>
        </w:rPr>
        <w:t>;</w:t>
      </w:r>
    </w:p>
    <w:p w14:paraId="2D50C033" w14:textId="24055837" w:rsidR="00514781" w:rsidRDefault="00FB12B3" w:rsidP="00514781">
      <w:pPr>
        <w:autoSpaceDE w:val="0"/>
        <w:autoSpaceDN w:val="0"/>
        <w:adjustRightInd w:val="0"/>
        <w:spacing w:after="0" w:line="240" w:lineRule="auto"/>
        <w:rPr>
          <w:rFonts w:ascii="Times New Roman" w:eastAsia="HiddenHorzOCR" w:hAnsi="Times New Roman" w:cs="Times New Roman"/>
          <w:sz w:val="24"/>
          <w:szCs w:val="24"/>
        </w:rPr>
      </w:pPr>
      <w:r>
        <w:rPr>
          <w:rFonts w:ascii="Times New Roman" w:eastAsia="HiddenHorzOCR" w:hAnsi="Times New Roman" w:cs="Times New Roman"/>
          <w:sz w:val="24"/>
          <w:szCs w:val="24"/>
        </w:rPr>
        <w:t xml:space="preserve">                     c</w:t>
      </w:r>
      <w:r w:rsidR="00514781" w:rsidRPr="005177A0">
        <w:rPr>
          <w:rFonts w:ascii="Times New Roman" w:eastAsia="HiddenHorzOCR" w:hAnsi="Times New Roman" w:cs="Times New Roman"/>
          <w:sz w:val="24"/>
          <w:szCs w:val="24"/>
        </w:rPr>
        <w:t xml:space="preserve">) Declaraţie pe proprie răspundere că nu obţin venituri </w:t>
      </w:r>
      <w:r w:rsidR="00A3720D">
        <w:rPr>
          <w:rFonts w:ascii="Times New Roman" w:eastAsia="HiddenHorzOCR" w:hAnsi="Times New Roman" w:cs="Times New Roman"/>
          <w:sz w:val="24"/>
          <w:szCs w:val="24"/>
        </w:rPr>
        <w:t xml:space="preserve">(toți </w:t>
      </w:r>
      <w:r w:rsidR="00514781" w:rsidRPr="005177A0">
        <w:rPr>
          <w:rFonts w:ascii="Times New Roman" w:eastAsia="HiddenHorzOCR" w:hAnsi="Times New Roman" w:cs="Times New Roman"/>
          <w:sz w:val="24"/>
          <w:szCs w:val="24"/>
        </w:rPr>
        <w:t xml:space="preserve">membri de familie cu vârsta peste 18 ani </w:t>
      </w:r>
      <w:r w:rsidR="00A3720D">
        <w:rPr>
          <w:rFonts w:ascii="Times New Roman" w:eastAsia="HiddenHorzOCR" w:hAnsi="Times New Roman" w:cs="Times New Roman"/>
          <w:sz w:val="24"/>
          <w:szCs w:val="24"/>
        </w:rPr>
        <w:t>)</w:t>
      </w:r>
      <w:r w:rsidR="00D01442">
        <w:rPr>
          <w:rFonts w:ascii="Times New Roman" w:eastAsia="HiddenHorzOCR" w:hAnsi="Times New Roman" w:cs="Times New Roman"/>
          <w:sz w:val="24"/>
          <w:szCs w:val="24"/>
        </w:rPr>
        <w:t>. Se completează la școală.</w:t>
      </w:r>
    </w:p>
    <w:p w14:paraId="0E432C0F" w14:textId="748F46C9" w:rsidR="00D01442" w:rsidRPr="005177A0" w:rsidRDefault="00FB12B3" w:rsidP="00514781">
      <w:pPr>
        <w:autoSpaceDE w:val="0"/>
        <w:autoSpaceDN w:val="0"/>
        <w:adjustRightInd w:val="0"/>
        <w:spacing w:after="0" w:line="240" w:lineRule="auto"/>
        <w:rPr>
          <w:rFonts w:ascii="Times New Roman" w:eastAsia="HiddenHorzOCR" w:hAnsi="Times New Roman" w:cs="Times New Roman"/>
          <w:sz w:val="24"/>
          <w:szCs w:val="24"/>
        </w:rPr>
      </w:pPr>
      <w:r>
        <w:rPr>
          <w:rFonts w:ascii="Times New Roman" w:eastAsia="HiddenHorzOCR" w:hAnsi="Times New Roman" w:cs="Times New Roman"/>
          <w:sz w:val="24"/>
          <w:szCs w:val="24"/>
        </w:rPr>
        <w:t xml:space="preserve">                     d</w:t>
      </w:r>
      <w:r w:rsidR="00D01442">
        <w:rPr>
          <w:rFonts w:ascii="Times New Roman" w:eastAsia="HiddenHorzOCR" w:hAnsi="Times New Roman" w:cs="Times New Roman"/>
          <w:sz w:val="24"/>
          <w:szCs w:val="24"/>
        </w:rPr>
        <w:t>) Copie extras cont bancar al reprezentantului legal (părinte) necesar la virarea bursei lunare.</w:t>
      </w:r>
    </w:p>
    <w:p w14:paraId="0DEA347B" w14:textId="666B8B1B" w:rsidR="00514781" w:rsidRPr="005177A0" w:rsidRDefault="00FB12B3" w:rsidP="00514781">
      <w:pPr>
        <w:autoSpaceDE w:val="0"/>
        <w:autoSpaceDN w:val="0"/>
        <w:adjustRightInd w:val="0"/>
        <w:spacing w:after="0" w:line="240" w:lineRule="auto"/>
        <w:rPr>
          <w:rFonts w:ascii="Times New Roman" w:eastAsia="HiddenHorzOCR" w:hAnsi="Times New Roman" w:cs="Times New Roman"/>
          <w:sz w:val="24"/>
          <w:szCs w:val="24"/>
        </w:rPr>
      </w:pPr>
      <w:r>
        <w:rPr>
          <w:rFonts w:ascii="Times New Roman" w:eastAsia="HiddenHorzOCR" w:hAnsi="Times New Roman" w:cs="Times New Roman"/>
          <w:sz w:val="24"/>
          <w:szCs w:val="24"/>
        </w:rPr>
        <w:t xml:space="preserve">                     e</w:t>
      </w:r>
      <w:r w:rsidR="00514781" w:rsidRPr="005177A0">
        <w:rPr>
          <w:rFonts w:ascii="Times New Roman" w:eastAsia="HiddenHorzOCR" w:hAnsi="Times New Roman" w:cs="Times New Roman"/>
          <w:sz w:val="24"/>
          <w:szCs w:val="24"/>
        </w:rPr>
        <w:t>) Copii certificate naştere pentru elevul care solicită bursa şi pentru fraţii săi</w:t>
      </w:r>
    </w:p>
    <w:p w14:paraId="6CEBFEE4" w14:textId="7AA5FFD2" w:rsidR="00514781" w:rsidRPr="005177A0" w:rsidRDefault="005177A0" w:rsidP="00514781">
      <w:pPr>
        <w:autoSpaceDE w:val="0"/>
        <w:autoSpaceDN w:val="0"/>
        <w:adjustRightInd w:val="0"/>
        <w:spacing w:after="0" w:line="240" w:lineRule="auto"/>
        <w:rPr>
          <w:rFonts w:ascii="Times New Roman" w:eastAsia="HiddenHorzOCR" w:hAnsi="Times New Roman" w:cs="Times New Roman"/>
          <w:sz w:val="24"/>
          <w:szCs w:val="24"/>
        </w:rPr>
      </w:pPr>
      <w:r w:rsidRPr="005177A0">
        <w:rPr>
          <w:rFonts w:ascii="Times New Roman" w:eastAsia="HiddenHorzOCR" w:hAnsi="Times New Roman" w:cs="Times New Roman"/>
          <w:sz w:val="24"/>
          <w:szCs w:val="24"/>
        </w:rPr>
        <w:t xml:space="preserve">                     </w:t>
      </w:r>
      <w:r w:rsidR="00FB12B3">
        <w:rPr>
          <w:rFonts w:ascii="Times New Roman" w:eastAsia="HiddenHorzOCR" w:hAnsi="Times New Roman" w:cs="Times New Roman"/>
          <w:sz w:val="24"/>
          <w:szCs w:val="24"/>
        </w:rPr>
        <w:t>f</w:t>
      </w:r>
      <w:r w:rsidR="00514781" w:rsidRPr="005177A0">
        <w:rPr>
          <w:rFonts w:ascii="Times New Roman" w:eastAsia="HiddenHorzOCR" w:hAnsi="Times New Roman" w:cs="Times New Roman"/>
          <w:sz w:val="24"/>
          <w:szCs w:val="24"/>
        </w:rPr>
        <w:t>) Copii CI ceilalţi membri ai familiei (părinţi, tutori)</w:t>
      </w:r>
    </w:p>
    <w:p w14:paraId="24D73F4A" w14:textId="30674EA9" w:rsidR="005177A0" w:rsidRDefault="005177A0" w:rsidP="005177A0">
      <w:pPr>
        <w:autoSpaceDE w:val="0"/>
        <w:autoSpaceDN w:val="0"/>
        <w:adjustRightInd w:val="0"/>
        <w:spacing w:after="0" w:line="240" w:lineRule="auto"/>
        <w:rPr>
          <w:rFonts w:ascii="Times New Roman" w:eastAsia="HiddenHorzOCR" w:hAnsi="Times New Roman" w:cs="Times New Roman"/>
          <w:sz w:val="24"/>
          <w:szCs w:val="24"/>
        </w:rPr>
      </w:pPr>
      <w:r w:rsidRPr="005177A0">
        <w:rPr>
          <w:rFonts w:ascii="Times New Roman" w:eastAsia="HiddenHorzOCR" w:hAnsi="Times New Roman" w:cs="Times New Roman"/>
          <w:sz w:val="24"/>
          <w:szCs w:val="24"/>
        </w:rPr>
        <w:t xml:space="preserve">                     </w:t>
      </w:r>
      <w:r w:rsidR="00FB12B3">
        <w:rPr>
          <w:rFonts w:ascii="Times New Roman" w:eastAsia="HiddenHorzOCR" w:hAnsi="Times New Roman" w:cs="Times New Roman"/>
          <w:sz w:val="24"/>
          <w:szCs w:val="24"/>
        </w:rPr>
        <w:t>g</w:t>
      </w:r>
      <w:r w:rsidR="00514781" w:rsidRPr="005177A0">
        <w:rPr>
          <w:rFonts w:ascii="Times New Roman" w:eastAsia="HiddenHorzOCR" w:hAnsi="Times New Roman" w:cs="Times New Roman"/>
          <w:sz w:val="24"/>
          <w:szCs w:val="24"/>
        </w:rPr>
        <w:t>) Copii certificat de căsătorie, hotărâre de divorţ sau plasament</w:t>
      </w:r>
    </w:p>
    <w:p w14:paraId="29BDC88C" w14:textId="3F12F79C" w:rsidR="00C027B7" w:rsidRDefault="00C027B7" w:rsidP="005177A0">
      <w:pPr>
        <w:autoSpaceDE w:val="0"/>
        <w:autoSpaceDN w:val="0"/>
        <w:adjustRightInd w:val="0"/>
        <w:spacing w:after="0" w:line="240" w:lineRule="auto"/>
        <w:rPr>
          <w:rFonts w:ascii="Times New Roman" w:eastAsia="HiddenHorzOCR" w:hAnsi="Times New Roman" w:cs="Times New Roman"/>
          <w:sz w:val="24"/>
          <w:szCs w:val="24"/>
        </w:rPr>
      </w:pPr>
      <w:r>
        <w:rPr>
          <w:rFonts w:ascii="Times New Roman" w:eastAsia="HiddenHorzOCR" w:hAnsi="Times New Roman" w:cs="Times New Roman"/>
          <w:sz w:val="24"/>
          <w:szCs w:val="24"/>
        </w:rPr>
        <w:tab/>
        <w:t xml:space="preserve">             Declarație pe propria răspundere date de ambii părinți, necăsătoriți, că locu</w:t>
      </w:r>
      <w:r w:rsidR="00FB12B3">
        <w:rPr>
          <w:rFonts w:ascii="Times New Roman" w:eastAsia="HiddenHorzOCR" w:hAnsi="Times New Roman" w:cs="Times New Roman"/>
          <w:sz w:val="24"/>
          <w:szCs w:val="24"/>
        </w:rPr>
        <w:t>i</w:t>
      </w:r>
      <w:r>
        <w:rPr>
          <w:rFonts w:ascii="Times New Roman" w:eastAsia="HiddenHorzOCR" w:hAnsi="Times New Roman" w:cs="Times New Roman"/>
          <w:sz w:val="24"/>
          <w:szCs w:val="24"/>
        </w:rPr>
        <w:t>esc împreună</w:t>
      </w:r>
    </w:p>
    <w:p w14:paraId="005A0FFB" w14:textId="17C22416" w:rsidR="005177A0" w:rsidRDefault="005177A0" w:rsidP="005177A0">
      <w:pPr>
        <w:autoSpaceDE w:val="0"/>
        <w:autoSpaceDN w:val="0"/>
        <w:adjustRightInd w:val="0"/>
        <w:spacing w:after="0" w:line="240" w:lineRule="auto"/>
        <w:rPr>
          <w:rFonts w:ascii="Times New Roman" w:eastAsia="Times New Roman" w:hAnsi="Times New Roman" w:cs="Times New Roman"/>
          <w:bCs/>
          <w:sz w:val="24"/>
          <w:szCs w:val="24"/>
          <w:lang w:eastAsia="ro-RO"/>
        </w:rPr>
      </w:pPr>
      <w:r w:rsidRPr="005177A0">
        <w:rPr>
          <w:rFonts w:ascii="Times New Roman" w:eastAsia="HiddenHorzOCR" w:hAnsi="Times New Roman" w:cs="Times New Roman"/>
          <w:sz w:val="24"/>
          <w:szCs w:val="24"/>
        </w:rPr>
        <w:t xml:space="preserve">                     </w:t>
      </w:r>
      <w:r w:rsidR="00FB12B3">
        <w:rPr>
          <w:rFonts w:ascii="Times New Roman" w:eastAsia="HiddenHorzOCR" w:hAnsi="Times New Roman" w:cs="Times New Roman"/>
          <w:sz w:val="24"/>
          <w:szCs w:val="24"/>
        </w:rPr>
        <w:t>h</w:t>
      </w:r>
      <w:r w:rsidR="00514781" w:rsidRPr="005177A0">
        <w:rPr>
          <w:rFonts w:ascii="Times New Roman" w:eastAsia="HiddenHorzOCR" w:hAnsi="Times New Roman" w:cs="Times New Roman"/>
          <w:sz w:val="24"/>
          <w:szCs w:val="24"/>
        </w:rPr>
        <w:t>) Adeverinţe de elev sau student pentru fraţi</w:t>
      </w:r>
      <w:r w:rsidR="00C21012">
        <w:rPr>
          <w:rFonts w:ascii="Times New Roman" w:eastAsia="HiddenHorzOCR" w:hAnsi="Times New Roman" w:cs="Times New Roman"/>
          <w:sz w:val="24"/>
          <w:szCs w:val="24"/>
        </w:rPr>
        <w:t xml:space="preserve"> (care frecventează alte unități de învățământ)</w:t>
      </w:r>
      <w:r w:rsidR="00D01442">
        <w:rPr>
          <w:rFonts w:ascii="Times New Roman" w:eastAsia="HiddenHorzOCR" w:hAnsi="Times New Roman" w:cs="Times New Roman"/>
          <w:sz w:val="24"/>
          <w:szCs w:val="24"/>
        </w:rPr>
        <w:t>,</w:t>
      </w:r>
    </w:p>
    <w:p w14:paraId="331EDD51" w14:textId="13701FBD" w:rsidR="00EF17EB" w:rsidRPr="007212E3" w:rsidRDefault="007212E3" w:rsidP="005177A0">
      <w:pP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Pr="007212E3">
        <w:rPr>
          <w:rFonts w:ascii="Times New Roman" w:hAnsi="Times New Roman" w:cs="Times New Roman"/>
          <w:bCs/>
          <w:sz w:val="24"/>
          <w:szCs w:val="24"/>
        </w:rPr>
        <w:t xml:space="preserve">Completând </w:t>
      </w:r>
      <w:r w:rsidRPr="007212E3">
        <w:rPr>
          <w:rFonts w:ascii="Times New Roman" w:eastAsia="HiddenHorzOCR" w:hAnsi="Times New Roman" w:cs="Times New Roman"/>
          <w:sz w:val="24"/>
          <w:szCs w:val="24"/>
        </w:rPr>
        <w:t xml:space="preserve">această </w:t>
      </w:r>
      <w:r w:rsidRPr="007212E3">
        <w:rPr>
          <w:rFonts w:ascii="Times New Roman" w:hAnsi="Times New Roman" w:cs="Times New Roman"/>
          <w:bCs/>
          <w:sz w:val="24"/>
          <w:szCs w:val="24"/>
        </w:rPr>
        <w:t xml:space="preserve">cerere, </w:t>
      </w:r>
      <w:r w:rsidR="00C21012">
        <w:rPr>
          <w:rFonts w:ascii="Times New Roman" w:hAnsi="Times New Roman" w:cs="Times New Roman"/>
          <w:bCs/>
          <w:sz w:val="24"/>
          <w:szCs w:val="24"/>
        </w:rPr>
        <w:t>î</w:t>
      </w:r>
      <w:r w:rsidRPr="007212E3">
        <w:rPr>
          <w:rFonts w:ascii="Times New Roman" w:hAnsi="Times New Roman" w:cs="Times New Roman"/>
          <w:bCs/>
          <w:sz w:val="24"/>
          <w:szCs w:val="24"/>
        </w:rPr>
        <w:t xml:space="preserve">mi dau </w:t>
      </w:r>
      <w:r w:rsidRPr="007212E3">
        <w:rPr>
          <w:rFonts w:ascii="Times New Roman" w:eastAsia="HiddenHorzOCR" w:hAnsi="Times New Roman" w:cs="Times New Roman"/>
          <w:sz w:val="24"/>
          <w:szCs w:val="24"/>
        </w:rPr>
        <w:t xml:space="preserve">consimţământul </w:t>
      </w:r>
      <w:r w:rsidR="00C21012">
        <w:rPr>
          <w:rFonts w:ascii="Times New Roman" w:hAnsi="Times New Roman" w:cs="Times New Roman"/>
          <w:bCs/>
          <w:sz w:val="24"/>
          <w:szCs w:val="24"/>
        </w:rPr>
        <w:t>că</w:t>
      </w:r>
      <w:r w:rsidRPr="007212E3">
        <w:rPr>
          <w:rFonts w:ascii="Times New Roman" w:hAnsi="Times New Roman" w:cs="Times New Roman"/>
          <w:bCs/>
          <w:sz w:val="24"/>
          <w:szCs w:val="24"/>
        </w:rPr>
        <w:t xml:space="preserve"> datele personale </w:t>
      </w:r>
      <w:r w:rsidRPr="007212E3">
        <w:rPr>
          <w:rFonts w:ascii="Times New Roman" w:eastAsia="HiddenHorzOCR" w:hAnsi="Times New Roman" w:cs="Times New Roman"/>
          <w:sz w:val="24"/>
          <w:szCs w:val="24"/>
        </w:rPr>
        <w:t xml:space="preserve">să </w:t>
      </w:r>
      <w:r w:rsidRPr="007212E3">
        <w:rPr>
          <w:rFonts w:ascii="Times New Roman" w:hAnsi="Times New Roman" w:cs="Times New Roman"/>
          <w:bCs/>
          <w:sz w:val="24"/>
          <w:szCs w:val="24"/>
        </w:rPr>
        <w:t xml:space="preserve">fie utilizate in scopul </w:t>
      </w:r>
      <w:r w:rsidRPr="007212E3">
        <w:rPr>
          <w:rFonts w:ascii="Times New Roman" w:eastAsia="HiddenHorzOCR" w:hAnsi="Times New Roman" w:cs="Times New Roman"/>
          <w:sz w:val="24"/>
          <w:szCs w:val="24"/>
        </w:rPr>
        <w:t xml:space="preserve">alcătuirii </w:t>
      </w:r>
      <w:r w:rsidRPr="007212E3">
        <w:rPr>
          <w:rFonts w:ascii="Times New Roman" w:hAnsi="Times New Roman" w:cs="Times New Roman"/>
          <w:bCs/>
          <w:sz w:val="24"/>
          <w:szCs w:val="24"/>
        </w:rPr>
        <w:t xml:space="preserve">bazei de date privind beneficiarii burselor </w:t>
      </w:r>
      <w:r w:rsidRPr="007212E3">
        <w:rPr>
          <w:rFonts w:ascii="Times New Roman" w:eastAsia="HiddenHorzOCR" w:hAnsi="Times New Roman" w:cs="Times New Roman"/>
          <w:sz w:val="24"/>
          <w:szCs w:val="24"/>
        </w:rPr>
        <w:t>şcolare.</w:t>
      </w:r>
      <w:r w:rsidR="00EF17EB" w:rsidRPr="007212E3">
        <w:rPr>
          <w:rFonts w:ascii="Times New Roman" w:hAnsi="Times New Roman" w:cs="Times New Roman"/>
          <w:sz w:val="24"/>
          <w:szCs w:val="24"/>
        </w:rPr>
        <w:t xml:space="preserve">  </w:t>
      </w:r>
    </w:p>
    <w:p w14:paraId="024FAB15" w14:textId="160F2FDF" w:rsidR="00EF17EB" w:rsidRPr="005177A0" w:rsidRDefault="00EF17EB" w:rsidP="00D17C35">
      <w:pPr>
        <w:spacing w:line="360" w:lineRule="auto"/>
        <w:ind w:left="708" w:firstLine="708"/>
        <w:jc w:val="both"/>
        <w:rPr>
          <w:rFonts w:ascii="Times New Roman" w:hAnsi="Times New Roman" w:cs="Times New Roman"/>
          <w:sz w:val="24"/>
          <w:szCs w:val="24"/>
        </w:rPr>
      </w:pPr>
      <w:r w:rsidRPr="005177A0">
        <w:rPr>
          <w:rFonts w:ascii="Times New Roman" w:hAnsi="Times New Roman" w:cs="Times New Roman"/>
          <w:sz w:val="24"/>
          <w:szCs w:val="24"/>
        </w:rPr>
        <w:t>Data,</w:t>
      </w:r>
      <w:r w:rsidRPr="005177A0">
        <w:rPr>
          <w:rFonts w:ascii="Times New Roman" w:hAnsi="Times New Roman" w:cs="Times New Roman"/>
          <w:sz w:val="24"/>
          <w:szCs w:val="24"/>
        </w:rPr>
        <w:tab/>
      </w:r>
      <w:r w:rsidRPr="005177A0">
        <w:rPr>
          <w:rFonts w:ascii="Times New Roman" w:hAnsi="Times New Roman" w:cs="Times New Roman"/>
          <w:sz w:val="24"/>
          <w:szCs w:val="24"/>
        </w:rPr>
        <w:tab/>
      </w:r>
      <w:r w:rsidRPr="005177A0">
        <w:rPr>
          <w:rFonts w:ascii="Times New Roman" w:hAnsi="Times New Roman" w:cs="Times New Roman"/>
          <w:sz w:val="24"/>
          <w:szCs w:val="24"/>
        </w:rPr>
        <w:tab/>
      </w:r>
      <w:r w:rsidRPr="005177A0">
        <w:rPr>
          <w:rFonts w:ascii="Times New Roman" w:hAnsi="Times New Roman" w:cs="Times New Roman"/>
          <w:sz w:val="24"/>
          <w:szCs w:val="24"/>
        </w:rPr>
        <w:tab/>
      </w:r>
      <w:r w:rsidRPr="005177A0">
        <w:rPr>
          <w:rFonts w:ascii="Times New Roman" w:hAnsi="Times New Roman" w:cs="Times New Roman"/>
          <w:sz w:val="24"/>
          <w:szCs w:val="24"/>
        </w:rPr>
        <w:tab/>
      </w:r>
      <w:r w:rsidRPr="005177A0">
        <w:rPr>
          <w:rFonts w:ascii="Times New Roman" w:hAnsi="Times New Roman" w:cs="Times New Roman"/>
          <w:sz w:val="24"/>
          <w:szCs w:val="24"/>
        </w:rPr>
        <w:tab/>
      </w:r>
      <w:r w:rsidRPr="005177A0">
        <w:rPr>
          <w:rFonts w:ascii="Times New Roman" w:hAnsi="Times New Roman" w:cs="Times New Roman"/>
          <w:sz w:val="24"/>
          <w:szCs w:val="24"/>
        </w:rPr>
        <w:tab/>
      </w:r>
      <w:r w:rsidRPr="005177A0">
        <w:rPr>
          <w:rFonts w:ascii="Times New Roman" w:hAnsi="Times New Roman" w:cs="Times New Roman"/>
          <w:sz w:val="24"/>
          <w:szCs w:val="24"/>
        </w:rPr>
        <w:tab/>
      </w:r>
      <w:r w:rsidRPr="005177A0">
        <w:rPr>
          <w:rFonts w:ascii="Times New Roman" w:hAnsi="Times New Roman" w:cs="Times New Roman"/>
          <w:sz w:val="24"/>
          <w:szCs w:val="24"/>
        </w:rPr>
        <w:tab/>
        <w:t>Semnătura,</w:t>
      </w:r>
    </w:p>
    <w:p w14:paraId="7A35E4EA" w14:textId="0196F45C" w:rsidR="00EF17EB" w:rsidRDefault="007342EF" w:rsidP="007212E3">
      <w:pPr>
        <w:spacing w:line="360" w:lineRule="auto"/>
        <w:jc w:val="center"/>
        <w:rPr>
          <w:rFonts w:ascii="Times New Roman" w:hAnsi="Times New Roman" w:cs="Times New Roman"/>
          <w:sz w:val="24"/>
          <w:szCs w:val="24"/>
        </w:rPr>
      </w:pPr>
      <w:r w:rsidRPr="005177A0">
        <w:rPr>
          <w:rFonts w:ascii="Times New Roman" w:hAnsi="Times New Roman" w:cs="Times New Roman"/>
          <w:sz w:val="24"/>
          <w:szCs w:val="24"/>
        </w:rPr>
        <w:t>Doamnei Director a</w:t>
      </w:r>
      <w:r w:rsidR="00261204">
        <w:rPr>
          <w:rFonts w:ascii="Times New Roman" w:hAnsi="Times New Roman" w:cs="Times New Roman"/>
          <w:sz w:val="24"/>
          <w:szCs w:val="24"/>
        </w:rPr>
        <w:t>l</w:t>
      </w:r>
      <w:r w:rsidRPr="005177A0">
        <w:rPr>
          <w:rFonts w:ascii="Times New Roman" w:hAnsi="Times New Roman" w:cs="Times New Roman"/>
          <w:sz w:val="24"/>
          <w:szCs w:val="24"/>
        </w:rPr>
        <w:t xml:space="preserve"> Şcolii Gimnaziale </w:t>
      </w:r>
      <w:r w:rsidR="00F06253">
        <w:rPr>
          <w:rFonts w:ascii="Times New Roman" w:hAnsi="Times New Roman" w:cs="Times New Roman"/>
          <w:sz w:val="24"/>
          <w:szCs w:val="24"/>
        </w:rPr>
        <w:t xml:space="preserve">Nr.1, Comuna Corbeni, Jud. </w:t>
      </w:r>
      <w:proofErr w:type="spellStart"/>
      <w:r w:rsidR="00F06253">
        <w:rPr>
          <w:rFonts w:ascii="Times New Roman" w:hAnsi="Times New Roman" w:cs="Times New Roman"/>
          <w:sz w:val="24"/>
          <w:szCs w:val="24"/>
        </w:rPr>
        <w:t>Arges</w:t>
      </w:r>
      <w:proofErr w:type="spellEnd"/>
    </w:p>
    <w:p w14:paraId="4B35CEE5" w14:textId="77777777" w:rsidR="002F7E43" w:rsidRDefault="002F7E43" w:rsidP="002F7E43">
      <w:pPr>
        <w:pStyle w:val="Corptext"/>
        <w:spacing w:before="2"/>
        <w:ind w:left="0"/>
      </w:pPr>
    </w:p>
    <w:p w14:paraId="6A4F1329" w14:textId="77777777" w:rsidR="002F7E43" w:rsidRDefault="002F7E43" w:rsidP="002F7E43">
      <w:pPr>
        <w:pStyle w:val="Corp"/>
        <w:ind w:left="424"/>
        <w:jc w:val="both"/>
        <w:rPr>
          <w:sz w:val="18"/>
          <w:szCs w:val="18"/>
        </w:rPr>
      </w:pPr>
      <w:r>
        <w:rPr>
          <w:sz w:val="18"/>
          <w:szCs w:val="18"/>
        </w:rPr>
        <w:t>Precizări</w:t>
      </w:r>
      <w:r>
        <w:rPr>
          <w:spacing w:val="-2"/>
          <w:sz w:val="18"/>
          <w:szCs w:val="18"/>
        </w:rPr>
        <w:t xml:space="preserve"> </w:t>
      </w:r>
      <w:r>
        <w:rPr>
          <w:sz w:val="18"/>
          <w:szCs w:val="18"/>
        </w:rPr>
        <w:t>pentru</w:t>
      </w:r>
      <w:r>
        <w:rPr>
          <w:spacing w:val="-1"/>
          <w:sz w:val="18"/>
          <w:szCs w:val="18"/>
        </w:rPr>
        <w:t xml:space="preserve"> </w:t>
      </w:r>
      <w:r>
        <w:rPr>
          <w:sz w:val="18"/>
          <w:szCs w:val="18"/>
        </w:rPr>
        <w:t>comisia</w:t>
      </w:r>
      <w:r>
        <w:rPr>
          <w:spacing w:val="-1"/>
          <w:sz w:val="18"/>
          <w:szCs w:val="18"/>
        </w:rPr>
        <w:t xml:space="preserve"> </w:t>
      </w:r>
      <w:r>
        <w:rPr>
          <w:sz w:val="18"/>
          <w:szCs w:val="18"/>
        </w:rPr>
        <w:t>din</w:t>
      </w:r>
      <w:r>
        <w:rPr>
          <w:spacing w:val="-2"/>
          <w:sz w:val="18"/>
          <w:szCs w:val="18"/>
        </w:rPr>
        <w:t xml:space="preserve"> unitate:</w:t>
      </w:r>
    </w:p>
    <w:p w14:paraId="769F0247" w14:textId="77777777" w:rsidR="002F7E43" w:rsidRDefault="002F7E43" w:rsidP="002F7E43">
      <w:pPr>
        <w:pStyle w:val="Listparagraf"/>
        <w:widowControl w:val="0"/>
        <w:numPr>
          <w:ilvl w:val="0"/>
          <w:numId w:val="4"/>
        </w:numPr>
        <w:pBdr>
          <w:top w:val="nil"/>
          <w:left w:val="nil"/>
          <w:bottom w:val="nil"/>
          <w:right w:val="nil"/>
          <w:between w:val="nil"/>
          <w:bar w:val="nil"/>
        </w:pBdr>
        <w:spacing w:before="1" w:after="0" w:line="240" w:lineRule="auto"/>
        <w:ind w:right="15"/>
        <w:contextualSpacing w:val="0"/>
        <w:jc w:val="both"/>
        <w:rPr>
          <w:sz w:val="18"/>
          <w:szCs w:val="18"/>
        </w:rPr>
      </w:pPr>
      <w:r>
        <w:rPr>
          <w:sz w:val="18"/>
          <w:szCs w:val="18"/>
        </w:rPr>
        <w:t xml:space="preserve">Persoana desemnată </w:t>
      </w:r>
      <w:r>
        <w:rPr>
          <w:sz w:val="18"/>
          <w:szCs w:val="18"/>
          <w:lang w:val="fr-FR"/>
        </w:rPr>
        <w:t>de c</w:t>
      </w:r>
      <w:proofErr w:type="spellStart"/>
      <w:r>
        <w:rPr>
          <w:sz w:val="18"/>
          <w:szCs w:val="18"/>
        </w:rPr>
        <w:t>ătre</w:t>
      </w:r>
      <w:proofErr w:type="spellEnd"/>
      <w:r>
        <w:rPr>
          <w:sz w:val="18"/>
          <w:szCs w:val="18"/>
        </w:rPr>
        <w:t xml:space="preserve"> Comisia de management al burselor va certifica prin î</w:t>
      </w:r>
      <w:r>
        <w:rPr>
          <w:sz w:val="18"/>
          <w:szCs w:val="18"/>
          <w:lang w:val="it-IT"/>
        </w:rPr>
        <w:t xml:space="preserve">nscrisul </w:t>
      </w:r>
      <w:r>
        <w:rPr>
          <w:sz w:val="18"/>
          <w:szCs w:val="18"/>
          <w:rtl/>
          <w:lang w:val="ar-SA"/>
        </w:rPr>
        <w:t>“</w:t>
      </w:r>
      <w:r>
        <w:rPr>
          <w:sz w:val="18"/>
          <w:szCs w:val="18"/>
        </w:rPr>
        <w:t xml:space="preserve">Conform cu originalul” și va semna olograf, o </w:t>
      </w:r>
      <w:proofErr w:type="spellStart"/>
      <w:r>
        <w:rPr>
          <w:sz w:val="18"/>
          <w:szCs w:val="18"/>
        </w:rPr>
        <w:t>foto</w:t>
      </w:r>
      <w:proofErr w:type="spellEnd"/>
      <w:r>
        <w:rPr>
          <w:sz w:val="18"/>
          <w:szCs w:val="18"/>
        </w:rPr>
        <w:t>-copie a documentelor de la punctul 2.</w:t>
      </w:r>
    </w:p>
    <w:p w14:paraId="4D275DB2" w14:textId="77777777" w:rsidR="002F7E43" w:rsidRDefault="002F7E43" w:rsidP="002F7E43">
      <w:pPr>
        <w:pStyle w:val="Listparagraf"/>
        <w:widowControl w:val="0"/>
        <w:numPr>
          <w:ilvl w:val="0"/>
          <w:numId w:val="5"/>
        </w:numPr>
        <w:pBdr>
          <w:top w:val="nil"/>
          <w:left w:val="nil"/>
          <w:bottom w:val="nil"/>
          <w:right w:val="nil"/>
          <w:between w:val="nil"/>
          <w:bar w:val="nil"/>
        </w:pBdr>
        <w:spacing w:after="0" w:line="240" w:lineRule="auto"/>
        <w:ind w:right="13"/>
        <w:contextualSpacing w:val="0"/>
        <w:jc w:val="both"/>
        <w:rPr>
          <w:sz w:val="18"/>
          <w:szCs w:val="18"/>
        </w:rPr>
      </w:pPr>
      <w:r>
        <w:rPr>
          <w:sz w:val="18"/>
          <w:szCs w:val="18"/>
        </w:rPr>
        <w:t xml:space="preserve">Persoana desemnată </w:t>
      </w:r>
      <w:r>
        <w:rPr>
          <w:sz w:val="18"/>
          <w:szCs w:val="18"/>
          <w:lang w:val="fr-FR"/>
        </w:rPr>
        <w:t>de c</w:t>
      </w:r>
      <w:proofErr w:type="spellStart"/>
      <w:r>
        <w:rPr>
          <w:sz w:val="18"/>
          <w:szCs w:val="18"/>
        </w:rPr>
        <w:t>ătre</w:t>
      </w:r>
      <w:proofErr w:type="spellEnd"/>
      <w:r>
        <w:rPr>
          <w:sz w:val="18"/>
          <w:szCs w:val="18"/>
        </w:rPr>
        <w:t xml:space="preserve"> Comisia de management al burselor vizează această cerere, pe care împreună cu documentele însoțitoare le înaintează comisiei de management al burselor până </w:t>
      </w:r>
      <w:r>
        <w:rPr>
          <w:sz w:val="18"/>
          <w:szCs w:val="18"/>
          <w:lang w:val="it-IT"/>
        </w:rPr>
        <w:t>la data de</w:t>
      </w:r>
      <w:r>
        <w:rPr>
          <w:sz w:val="18"/>
          <w:szCs w:val="18"/>
          <w:lang w:val="it-IT"/>
        </w:rPr>
        <w:tab/>
        <w:t>(2 octombrie 2025, pentru etapa actual</w:t>
      </w:r>
      <w:r>
        <w:rPr>
          <w:sz w:val="18"/>
          <w:szCs w:val="18"/>
        </w:rPr>
        <w:t>ă).</w:t>
      </w:r>
    </w:p>
    <w:p w14:paraId="7A4251E6" w14:textId="77777777" w:rsidR="002F7E43" w:rsidRDefault="002F7E43" w:rsidP="002F7E43">
      <w:pPr>
        <w:pStyle w:val="Listparagraf"/>
        <w:widowControl w:val="0"/>
        <w:numPr>
          <w:ilvl w:val="0"/>
          <w:numId w:val="4"/>
        </w:numPr>
        <w:pBdr>
          <w:top w:val="nil"/>
          <w:left w:val="nil"/>
          <w:bottom w:val="nil"/>
          <w:right w:val="nil"/>
          <w:between w:val="nil"/>
          <w:bar w:val="nil"/>
        </w:pBdr>
        <w:spacing w:after="0" w:line="240" w:lineRule="auto"/>
        <w:ind w:right="8"/>
        <w:contextualSpacing w:val="0"/>
        <w:jc w:val="both"/>
        <w:rPr>
          <w:sz w:val="18"/>
          <w:szCs w:val="18"/>
        </w:rPr>
      </w:pPr>
      <w:r>
        <w:rPr>
          <w:sz w:val="18"/>
          <w:szCs w:val="18"/>
        </w:rPr>
        <w:t xml:space="preserve">Persoana desemnată </w:t>
      </w:r>
      <w:r>
        <w:rPr>
          <w:sz w:val="18"/>
          <w:szCs w:val="18"/>
          <w:lang w:val="fr-FR"/>
        </w:rPr>
        <w:t>de c</w:t>
      </w:r>
      <w:proofErr w:type="spellStart"/>
      <w:r>
        <w:rPr>
          <w:sz w:val="18"/>
          <w:szCs w:val="18"/>
        </w:rPr>
        <w:t>ătre</w:t>
      </w:r>
      <w:proofErr w:type="spellEnd"/>
      <w:r>
        <w:rPr>
          <w:sz w:val="18"/>
          <w:szCs w:val="18"/>
        </w:rPr>
        <w:t xml:space="preserve"> Comisia de management al burselor comunică </w:t>
      </w:r>
      <w:r w:rsidRPr="001C568A">
        <w:rPr>
          <w:sz w:val="18"/>
          <w:szCs w:val="18"/>
        </w:rPr>
        <w:t>verbal (</w:t>
      </w:r>
      <w:r>
        <w:rPr>
          <w:sz w:val="18"/>
          <w:szCs w:val="18"/>
        </w:rPr>
        <w:t>în situații contestabile - în scris) elevilor faptul că cererea este înaintată/nu este înaintată comisiei. Totodată, acolo unde este cazul, va solicita conform Articolul 24 (5), completarea sau corectarea dosarele incomplete sau incorecte în termen de maximum 5 zile lucrătoare de la solicitare, completând datele de mai jos:</w:t>
      </w:r>
    </w:p>
    <w:p w14:paraId="5D4CD565" w14:textId="77777777" w:rsidR="002F7E43" w:rsidRPr="001C568A" w:rsidRDefault="002F7E43" w:rsidP="002F7E43">
      <w:pPr>
        <w:pStyle w:val="Corptext"/>
        <w:spacing w:before="8"/>
        <w:ind w:left="0"/>
        <w:rPr>
          <w:sz w:val="17"/>
          <w:szCs w:val="17"/>
          <w:lang w:val="ro-RO"/>
        </w:rPr>
      </w:pPr>
    </w:p>
    <w:tbl>
      <w:tblPr>
        <w:tblStyle w:val="TableNormal"/>
        <w:tblW w:w="10041" w:type="dxa"/>
        <w:tblInd w:w="4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97"/>
        <w:gridCol w:w="3324"/>
        <w:gridCol w:w="2510"/>
        <w:gridCol w:w="2510"/>
      </w:tblGrid>
      <w:tr w:rsidR="002F7E43" w14:paraId="06C44F87" w14:textId="77777777" w:rsidTr="00CA10A3">
        <w:trPr>
          <w:trHeight w:val="732"/>
        </w:trPr>
        <w:tc>
          <w:tcPr>
            <w:tcW w:w="1697" w:type="dxa"/>
            <w:tcBorders>
              <w:top w:val="single" w:sz="4" w:space="0" w:color="000000"/>
              <w:left w:val="single" w:sz="4" w:space="0" w:color="000000"/>
              <w:bottom w:val="single" w:sz="4" w:space="0" w:color="000000"/>
              <w:right w:val="single" w:sz="4" w:space="0" w:color="000000"/>
            </w:tcBorders>
            <w:tcMar>
              <w:top w:w="80" w:type="dxa"/>
              <w:left w:w="325" w:type="dxa"/>
              <w:bottom w:w="80" w:type="dxa"/>
              <w:right w:w="80" w:type="dxa"/>
            </w:tcMar>
          </w:tcPr>
          <w:p w14:paraId="67A372CF" w14:textId="77777777" w:rsidR="002F7E43" w:rsidRDefault="002F7E43" w:rsidP="00692A03">
            <w:pPr>
              <w:pStyle w:val="TableParagraph"/>
              <w:spacing w:before="2"/>
              <w:ind w:left="245"/>
            </w:pPr>
            <w:r>
              <w:rPr>
                <w:sz w:val="18"/>
                <w:szCs w:val="18"/>
              </w:rPr>
              <w:t>Data</w:t>
            </w:r>
            <w:r>
              <w:rPr>
                <w:spacing w:val="-2"/>
                <w:sz w:val="18"/>
                <w:szCs w:val="18"/>
                <w:lang w:val="pt-PT"/>
              </w:rPr>
              <w:t xml:space="preserve"> aten</w:t>
            </w:r>
            <w:r>
              <w:rPr>
                <w:spacing w:val="-2"/>
                <w:sz w:val="18"/>
                <w:szCs w:val="18"/>
              </w:rPr>
              <w:t>ț</w:t>
            </w:r>
            <w:r>
              <w:rPr>
                <w:spacing w:val="-2"/>
                <w:sz w:val="18"/>
                <w:szCs w:val="18"/>
                <w:lang w:val="en-US"/>
              </w:rPr>
              <w:t>ion</w:t>
            </w:r>
            <w:r>
              <w:rPr>
                <w:spacing w:val="-2"/>
                <w:sz w:val="18"/>
                <w:szCs w:val="18"/>
              </w:rPr>
              <w:t>ării</w:t>
            </w:r>
          </w:p>
        </w:tc>
        <w:tc>
          <w:tcPr>
            <w:tcW w:w="3324" w:type="dxa"/>
            <w:tcBorders>
              <w:top w:val="single" w:sz="4" w:space="0" w:color="000000"/>
              <w:left w:val="single" w:sz="4" w:space="0" w:color="000000"/>
              <w:bottom w:val="single" w:sz="4" w:space="0" w:color="000000"/>
              <w:right w:val="single" w:sz="4" w:space="0" w:color="000000"/>
            </w:tcBorders>
            <w:tcMar>
              <w:top w:w="80" w:type="dxa"/>
              <w:left w:w="934" w:type="dxa"/>
              <w:bottom w:w="80" w:type="dxa"/>
              <w:right w:w="80" w:type="dxa"/>
            </w:tcMar>
          </w:tcPr>
          <w:p w14:paraId="0478575A" w14:textId="77777777" w:rsidR="002F7E43" w:rsidRDefault="002F7E43" w:rsidP="00692A03">
            <w:pPr>
              <w:pStyle w:val="TableParagraph"/>
              <w:spacing w:before="2"/>
              <w:ind w:left="854"/>
            </w:pPr>
            <w:r>
              <w:rPr>
                <w:sz w:val="18"/>
                <w:szCs w:val="18"/>
              </w:rPr>
              <w:t>Actul</w:t>
            </w:r>
            <w:r>
              <w:rPr>
                <w:spacing w:val="-1"/>
                <w:sz w:val="18"/>
                <w:szCs w:val="18"/>
              </w:rPr>
              <w:t xml:space="preserve"> </w:t>
            </w:r>
            <w:r>
              <w:rPr>
                <w:spacing w:val="-2"/>
                <w:sz w:val="18"/>
                <w:szCs w:val="18"/>
              </w:rPr>
              <w:t>lipsă</w:t>
            </w:r>
            <w:r>
              <w:rPr>
                <w:spacing w:val="-2"/>
                <w:sz w:val="18"/>
                <w:szCs w:val="18"/>
                <w:lang w:val="it-IT"/>
              </w:rPr>
              <w:t>/neconform</w:t>
            </w:r>
          </w:p>
        </w:tc>
        <w:tc>
          <w:tcPr>
            <w:tcW w:w="2510" w:type="dxa"/>
            <w:tcBorders>
              <w:top w:val="single" w:sz="4" w:space="0" w:color="000000"/>
              <w:left w:val="single" w:sz="4" w:space="0" w:color="000000"/>
              <w:bottom w:val="single" w:sz="4" w:space="0" w:color="000000"/>
              <w:right w:val="single" w:sz="4" w:space="0" w:color="000000"/>
            </w:tcBorders>
            <w:tcMar>
              <w:top w:w="80" w:type="dxa"/>
              <w:left w:w="925" w:type="dxa"/>
              <w:bottom w:w="80" w:type="dxa"/>
              <w:right w:w="80" w:type="dxa"/>
            </w:tcMar>
          </w:tcPr>
          <w:p w14:paraId="17BBDD9B" w14:textId="77777777" w:rsidR="002F7E43" w:rsidRPr="001C568A" w:rsidRDefault="002F7E43" w:rsidP="002F7E43">
            <w:pPr>
              <w:pStyle w:val="TableParagraph"/>
              <w:spacing w:line="200" w:lineRule="atLeast"/>
              <w:ind w:left="845" w:hanging="442"/>
              <w:rPr>
                <w:lang w:val="en-US"/>
              </w:rPr>
            </w:pPr>
            <w:r w:rsidRPr="001C568A">
              <w:rPr>
                <w:sz w:val="18"/>
                <w:szCs w:val="18"/>
                <w:lang w:val="en-US"/>
              </w:rPr>
              <w:t>Modul</w:t>
            </w:r>
            <w:r w:rsidRPr="001C568A">
              <w:rPr>
                <w:spacing w:val="-12"/>
                <w:sz w:val="18"/>
                <w:szCs w:val="18"/>
                <w:lang w:val="en-US"/>
              </w:rPr>
              <w:t xml:space="preserve"> </w:t>
            </w:r>
            <w:r w:rsidRPr="001C568A">
              <w:rPr>
                <w:sz w:val="18"/>
                <w:szCs w:val="18"/>
                <w:lang w:val="en-US"/>
              </w:rPr>
              <w:t>de</w:t>
            </w:r>
            <w:r w:rsidRPr="001C568A">
              <w:rPr>
                <w:spacing w:val="-11"/>
                <w:sz w:val="18"/>
                <w:szCs w:val="18"/>
                <w:lang w:val="en-US"/>
              </w:rPr>
              <w:t xml:space="preserve"> </w:t>
            </w:r>
            <w:r>
              <w:rPr>
                <w:sz w:val="18"/>
                <w:szCs w:val="18"/>
                <w:lang w:val="it-IT"/>
              </w:rPr>
              <w:t>comunicare</w:t>
            </w:r>
            <w:r w:rsidRPr="001C568A">
              <w:rPr>
                <w:spacing w:val="-11"/>
                <w:sz w:val="18"/>
                <w:szCs w:val="18"/>
                <w:lang w:val="en-US"/>
              </w:rPr>
              <w:t xml:space="preserve"> </w:t>
            </w:r>
            <w:proofErr w:type="gramStart"/>
            <w:r w:rsidRPr="001C568A">
              <w:rPr>
                <w:sz w:val="18"/>
                <w:szCs w:val="18"/>
                <w:lang w:val="en-US"/>
              </w:rPr>
              <w:t>a</w:t>
            </w:r>
            <w:proofErr w:type="gramEnd"/>
            <w:r w:rsidRPr="001C568A">
              <w:rPr>
                <w:sz w:val="18"/>
                <w:szCs w:val="18"/>
                <w:lang w:val="en-US"/>
              </w:rPr>
              <w:t xml:space="preserve"> </w:t>
            </w:r>
            <w:r>
              <w:rPr>
                <w:spacing w:val="-2"/>
                <w:sz w:val="18"/>
                <w:szCs w:val="18"/>
                <w:lang w:val="de-DE"/>
              </w:rPr>
              <w:t>aten</w:t>
            </w:r>
            <w:proofErr w:type="spellStart"/>
            <w:r w:rsidRPr="001C568A">
              <w:rPr>
                <w:spacing w:val="-2"/>
                <w:sz w:val="18"/>
                <w:szCs w:val="18"/>
                <w:lang w:val="en-US"/>
              </w:rPr>
              <w:t>ț</w:t>
            </w:r>
            <w:r>
              <w:rPr>
                <w:spacing w:val="-2"/>
                <w:sz w:val="18"/>
                <w:szCs w:val="18"/>
                <w:lang w:val="en-US"/>
              </w:rPr>
              <w:t>ion</w:t>
            </w:r>
            <w:r w:rsidRPr="001C568A">
              <w:rPr>
                <w:spacing w:val="-2"/>
                <w:sz w:val="18"/>
                <w:szCs w:val="18"/>
                <w:lang w:val="en-US"/>
              </w:rPr>
              <w:t>ării</w:t>
            </w:r>
            <w:proofErr w:type="spellEnd"/>
          </w:p>
        </w:tc>
        <w:tc>
          <w:tcPr>
            <w:tcW w:w="2510" w:type="dxa"/>
            <w:tcBorders>
              <w:top w:val="single" w:sz="4" w:space="0" w:color="000000"/>
              <w:left w:val="single" w:sz="4" w:space="0" w:color="000000"/>
              <w:bottom w:val="single" w:sz="4" w:space="0" w:color="000000"/>
              <w:right w:val="single" w:sz="4" w:space="0" w:color="000000"/>
            </w:tcBorders>
            <w:tcMar>
              <w:top w:w="80" w:type="dxa"/>
              <w:left w:w="259" w:type="dxa"/>
              <w:bottom w:w="80" w:type="dxa"/>
              <w:right w:w="80" w:type="dxa"/>
            </w:tcMar>
          </w:tcPr>
          <w:p w14:paraId="1D3148D8" w14:textId="77777777" w:rsidR="002F7E43" w:rsidRDefault="002F7E43" w:rsidP="00692A03">
            <w:pPr>
              <w:pStyle w:val="TableParagraph"/>
              <w:spacing w:before="2"/>
              <w:ind w:left="179"/>
            </w:pPr>
            <w:r>
              <w:rPr>
                <w:sz w:val="18"/>
                <w:szCs w:val="18"/>
              </w:rPr>
              <w:t>Data</w:t>
            </w:r>
            <w:r>
              <w:rPr>
                <w:spacing w:val="-1"/>
                <w:sz w:val="18"/>
                <w:szCs w:val="18"/>
              </w:rPr>
              <w:t xml:space="preserve"> </w:t>
            </w:r>
            <w:proofErr w:type="spellStart"/>
            <w:r>
              <w:rPr>
                <w:sz w:val="18"/>
                <w:szCs w:val="18"/>
                <w:lang w:val="es-ES_tradnl"/>
              </w:rPr>
              <w:t>limit</w:t>
            </w:r>
            <w:proofErr w:type="spellEnd"/>
            <w:r>
              <w:rPr>
                <w:sz w:val="18"/>
                <w:szCs w:val="18"/>
              </w:rPr>
              <w:t>ă pentru</w:t>
            </w:r>
            <w:r>
              <w:rPr>
                <w:spacing w:val="-1"/>
                <w:sz w:val="18"/>
                <w:szCs w:val="18"/>
              </w:rPr>
              <w:t xml:space="preserve"> </w:t>
            </w:r>
            <w:r>
              <w:rPr>
                <w:spacing w:val="-2"/>
                <w:sz w:val="18"/>
                <w:szCs w:val="18"/>
                <w:lang w:val="it-IT"/>
              </w:rPr>
              <w:t>completare</w:t>
            </w:r>
          </w:p>
        </w:tc>
      </w:tr>
      <w:tr w:rsidR="002F7E43" w14:paraId="031A971A" w14:textId="77777777" w:rsidTr="00692A03">
        <w:trPr>
          <w:trHeight w:val="164"/>
        </w:trPr>
        <w:tc>
          <w:tcPr>
            <w:tcW w:w="1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2BA557" w14:textId="77777777" w:rsidR="002F7E43" w:rsidRDefault="002F7E43" w:rsidP="00692A03"/>
        </w:tc>
        <w:tc>
          <w:tcPr>
            <w:tcW w:w="33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72D665" w14:textId="77777777" w:rsidR="002F7E43" w:rsidRDefault="002F7E43" w:rsidP="00692A03"/>
        </w:tc>
        <w:tc>
          <w:tcPr>
            <w:tcW w:w="2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97A7BA" w14:textId="77777777" w:rsidR="002F7E43" w:rsidRDefault="002F7E43" w:rsidP="00692A03"/>
        </w:tc>
        <w:tc>
          <w:tcPr>
            <w:tcW w:w="2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0A4589" w14:textId="77777777" w:rsidR="002F7E43" w:rsidRDefault="002F7E43" w:rsidP="00692A03"/>
        </w:tc>
      </w:tr>
    </w:tbl>
    <w:p w14:paraId="2E237D83" w14:textId="77777777" w:rsidR="002F7E43" w:rsidRDefault="002F7E43" w:rsidP="002F7E43">
      <w:pPr>
        <w:pStyle w:val="Corptext"/>
        <w:spacing w:before="8"/>
        <w:ind w:left="322" w:hanging="322"/>
        <w:rPr>
          <w:sz w:val="17"/>
          <w:szCs w:val="17"/>
        </w:rPr>
      </w:pPr>
    </w:p>
    <w:p w14:paraId="2292E5DB" w14:textId="77777777" w:rsidR="002F7E43" w:rsidRDefault="002F7E43" w:rsidP="002F7E43">
      <w:pPr>
        <w:pStyle w:val="Corptext"/>
        <w:spacing w:before="43"/>
        <w:ind w:left="0"/>
        <w:rPr>
          <w:sz w:val="18"/>
          <w:szCs w:val="18"/>
        </w:rPr>
      </w:pPr>
    </w:p>
    <w:p w14:paraId="7888D62D" w14:textId="77777777" w:rsidR="002F7E43" w:rsidRPr="001C568A" w:rsidRDefault="002F7E43" w:rsidP="002F7E43">
      <w:pPr>
        <w:pStyle w:val="Corptext"/>
        <w:spacing w:before="1" w:after="3"/>
        <w:jc w:val="both"/>
        <w:rPr>
          <w:lang w:val="nl-BE"/>
        </w:rPr>
      </w:pPr>
      <w:r w:rsidRPr="001C568A">
        <w:rPr>
          <w:lang w:val="nl-BE"/>
        </w:rPr>
        <w:t xml:space="preserve">Secțiune </w:t>
      </w:r>
      <w:r>
        <w:rPr>
          <w:lang w:val="it-IT"/>
        </w:rPr>
        <w:t>destinat</w:t>
      </w:r>
      <w:r w:rsidRPr="001C568A">
        <w:rPr>
          <w:lang w:val="nl-BE"/>
        </w:rPr>
        <w:t xml:space="preserve">ă calculului de eligibilitate a dosarului în </w:t>
      </w:r>
      <w:r>
        <w:rPr>
          <w:lang w:val="pt-PT"/>
        </w:rPr>
        <w:t>func</w:t>
      </w:r>
      <w:r w:rsidRPr="001C568A">
        <w:rPr>
          <w:lang w:val="nl-BE"/>
        </w:rPr>
        <w:t>ție de venit mediu net lunar:</w:t>
      </w:r>
    </w:p>
    <w:tbl>
      <w:tblPr>
        <w:tblStyle w:val="TableNormal"/>
        <w:tblW w:w="10044" w:type="dxa"/>
        <w:tblInd w:w="4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31"/>
        <w:gridCol w:w="2410"/>
        <w:gridCol w:w="2292"/>
        <w:gridCol w:w="2511"/>
      </w:tblGrid>
      <w:tr w:rsidR="002F7E43" w14:paraId="0C2AD8A1" w14:textId="77777777" w:rsidTr="00692A03">
        <w:trPr>
          <w:trHeight w:val="608"/>
        </w:trPr>
        <w:tc>
          <w:tcPr>
            <w:tcW w:w="2831" w:type="dxa"/>
            <w:tcBorders>
              <w:top w:val="single" w:sz="4" w:space="0" w:color="000000"/>
              <w:left w:val="single" w:sz="4" w:space="0" w:color="000000"/>
              <w:bottom w:val="single" w:sz="4" w:space="0" w:color="000000"/>
              <w:right w:val="single" w:sz="4" w:space="0" w:color="000000"/>
            </w:tcBorders>
            <w:tcMar>
              <w:top w:w="80" w:type="dxa"/>
              <w:left w:w="257" w:type="dxa"/>
              <w:bottom w:w="80" w:type="dxa"/>
              <w:right w:w="250" w:type="dxa"/>
            </w:tcMar>
          </w:tcPr>
          <w:p w14:paraId="348D7176" w14:textId="77777777" w:rsidR="002F7E43" w:rsidRDefault="002F7E43" w:rsidP="00692A03">
            <w:pPr>
              <w:pStyle w:val="TableParagraph"/>
              <w:ind w:left="177" w:right="170" w:firstLine="3"/>
              <w:jc w:val="center"/>
            </w:pPr>
            <w:r>
              <w:rPr>
                <w:sz w:val="18"/>
                <w:szCs w:val="18"/>
              </w:rPr>
              <w:t>Venituri</w:t>
            </w:r>
            <w:r>
              <w:rPr>
                <w:spacing w:val="-3"/>
                <w:sz w:val="18"/>
                <w:szCs w:val="18"/>
              </w:rPr>
              <w:t xml:space="preserve"> </w:t>
            </w:r>
            <w:r>
              <w:rPr>
                <w:sz w:val="18"/>
                <w:szCs w:val="18"/>
                <w:lang w:val="fr-FR"/>
              </w:rPr>
              <w:t>totale/</w:t>
            </w:r>
            <w:r>
              <w:rPr>
                <w:spacing w:val="-3"/>
                <w:sz w:val="18"/>
                <w:szCs w:val="18"/>
              </w:rPr>
              <w:t xml:space="preserve"> </w:t>
            </w:r>
            <w:r>
              <w:rPr>
                <w:sz w:val="18"/>
                <w:szCs w:val="18"/>
                <w:lang w:val="da-DK"/>
              </w:rPr>
              <w:t>familie</w:t>
            </w:r>
            <w:r>
              <w:rPr>
                <w:spacing w:val="-2"/>
                <w:sz w:val="18"/>
                <w:szCs w:val="18"/>
              </w:rPr>
              <w:t xml:space="preserve"> </w:t>
            </w:r>
            <w:r>
              <w:rPr>
                <w:sz w:val="18"/>
                <w:szCs w:val="18"/>
              </w:rPr>
              <w:t>–</w:t>
            </w:r>
            <w:r>
              <w:rPr>
                <w:spacing w:val="-4"/>
                <w:sz w:val="18"/>
                <w:szCs w:val="18"/>
              </w:rPr>
              <w:t xml:space="preserve"> </w:t>
            </w:r>
            <w:r>
              <w:rPr>
                <w:sz w:val="18"/>
                <w:szCs w:val="18"/>
                <w:lang w:val="pt-PT"/>
              </w:rPr>
              <w:t>conform declara</w:t>
            </w:r>
            <w:r>
              <w:rPr>
                <w:sz w:val="18"/>
                <w:szCs w:val="18"/>
              </w:rPr>
              <w:t>ției</w:t>
            </w:r>
            <w:r>
              <w:rPr>
                <w:spacing w:val="-7"/>
                <w:sz w:val="18"/>
                <w:szCs w:val="18"/>
              </w:rPr>
              <w:t xml:space="preserve"> </w:t>
            </w:r>
            <w:r>
              <w:rPr>
                <w:sz w:val="18"/>
                <w:szCs w:val="18"/>
              </w:rPr>
              <w:t>de</w:t>
            </w:r>
            <w:r>
              <w:rPr>
                <w:spacing w:val="-7"/>
                <w:sz w:val="18"/>
                <w:szCs w:val="18"/>
              </w:rPr>
              <w:t xml:space="preserve"> </w:t>
            </w:r>
            <w:r>
              <w:rPr>
                <w:sz w:val="18"/>
                <w:szCs w:val="18"/>
              </w:rPr>
              <w:t>la</w:t>
            </w:r>
            <w:r>
              <w:rPr>
                <w:spacing w:val="-7"/>
                <w:sz w:val="18"/>
                <w:szCs w:val="18"/>
              </w:rPr>
              <w:t xml:space="preserve"> </w:t>
            </w:r>
            <w:r>
              <w:rPr>
                <w:sz w:val="18"/>
                <w:szCs w:val="18"/>
              </w:rPr>
              <w:t>pct.</w:t>
            </w:r>
            <w:r>
              <w:rPr>
                <w:spacing w:val="-8"/>
                <w:sz w:val="18"/>
                <w:szCs w:val="18"/>
              </w:rPr>
              <w:t xml:space="preserve"> </w:t>
            </w:r>
            <w:r>
              <w:rPr>
                <w:sz w:val="18"/>
                <w:szCs w:val="18"/>
              </w:rPr>
              <w:t>1</w:t>
            </w:r>
            <w:r>
              <w:rPr>
                <w:spacing w:val="-6"/>
                <w:sz w:val="18"/>
                <w:szCs w:val="18"/>
              </w:rPr>
              <w:t xml:space="preserve"> </w:t>
            </w:r>
          </w:p>
        </w:tc>
        <w:tc>
          <w:tcPr>
            <w:tcW w:w="2410" w:type="dxa"/>
            <w:tcBorders>
              <w:top w:val="single" w:sz="4" w:space="0" w:color="000000"/>
              <w:left w:val="single" w:sz="4" w:space="0" w:color="000000"/>
              <w:bottom w:val="single" w:sz="4" w:space="0" w:color="000000"/>
              <w:right w:val="single" w:sz="4" w:space="0" w:color="000000"/>
            </w:tcBorders>
            <w:tcMar>
              <w:top w:w="80" w:type="dxa"/>
              <w:left w:w="108" w:type="dxa"/>
              <w:bottom w:w="80" w:type="dxa"/>
              <w:right w:w="98" w:type="dxa"/>
            </w:tcMar>
          </w:tcPr>
          <w:p w14:paraId="3146921C" w14:textId="77777777" w:rsidR="002F7E43" w:rsidRDefault="002F7E43" w:rsidP="00692A03">
            <w:pPr>
              <w:pStyle w:val="TableParagraph"/>
              <w:spacing w:line="206" w:lineRule="exact"/>
              <w:ind w:left="28" w:right="18"/>
              <w:jc w:val="center"/>
              <w:rPr>
                <w:sz w:val="18"/>
                <w:szCs w:val="18"/>
              </w:rPr>
            </w:pPr>
            <w:r>
              <w:rPr>
                <w:sz w:val="18"/>
                <w:szCs w:val="18"/>
                <w:lang w:val="de-DE"/>
              </w:rPr>
              <w:t>Num</w:t>
            </w:r>
            <w:r>
              <w:rPr>
                <w:sz w:val="18"/>
                <w:szCs w:val="18"/>
              </w:rPr>
              <w:t>ărul</w:t>
            </w:r>
            <w:r>
              <w:rPr>
                <w:spacing w:val="-1"/>
                <w:sz w:val="18"/>
                <w:szCs w:val="18"/>
              </w:rPr>
              <w:t xml:space="preserve"> </w:t>
            </w:r>
            <w:r>
              <w:rPr>
                <w:sz w:val="18"/>
                <w:szCs w:val="18"/>
              </w:rPr>
              <w:t>de</w:t>
            </w:r>
            <w:r>
              <w:rPr>
                <w:spacing w:val="-2"/>
                <w:sz w:val="18"/>
                <w:szCs w:val="18"/>
              </w:rPr>
              <w:t xml:space="preserve"> </w:t>
            </w:r>
            <w:r>
              <w:rPr>
                <w:sz w:val="18"/>
                <w:szCs w:val="18"/>
              </w:rPr>
              <w:t>membri</w:t>
            </w:r>
            <w:r>
              <w:rPr>
                <w:spacing w:val="-2"/>
                <w:sz w:val="18"/>
                <w:szCs w:val="18"/>
              </w:rPr>
              <w:t xml:space="preserve"> </w:t>
            </w:r>
            <w:r>
              <w:rPr>
                <w:spacing w:val="-5"/>
                <w:sz w:val="18"/>
                <w:szCs w:val="18"/>
              </w:rPr>
              <w:t>din</w:t>
            </w:r>
          </w:p>
          <w:p w14:paraId="7B6018A1" w14:textId="77777777" w:rsidR="002F7E43" w:rsidRDefault="002F7E43" w:rsidP="00692A03">
            <w:pPr>
              <w:pStyle w:val="TableParagraph"/>
              <w:ind w:left="28" w:right="15"/>
              <w:jc w:val="center"/>
            </w:pPr>
            <w:r>
              <w:rPr>
                <w:sz w:val="18"/>
                <w:szCs w:val="18"/>
                <w:lang w:val="es-ES_tradnl"/>
              </w:rPr>
              <w:t>familia</w:t>
            </w:r>
            <w:r>
              <w:rPr>
                <w:spacing w:val="-12"/>
                <w:sz w:val="18"/>
                <w:szCs w:val="18"/>
              </w:rPr>
              <w:t xml:space="preserve"> </w:t>
            </w:r>
            <w:proofErr w:type="spellStart"/>
            <w:r>
              <w:rPr>
                <w:sz w:val="18"/>
                <w:szCs w:val="18"/>
                <w:lang w:val="es-ES_tradnl"/>
              </w:rPr>
              <w:t>solicitant</w:t>
            </w:r>
            <w:proofErr w:type="spellEnd"/>
            <w:r>
              <w:rPr>
                <w:sz w:val="18"/>
                <w:szCs w:val="18"/>
              </w:rPr>
              <w:t>ă</w:t>
            </w:r>
            <w:r>
              <w:rPr>
                <w:spacing w:val="-11"/>
                <w:sz w:val="18"/>
                <w:szCs w:val="18"/>
              </w:rPr>
              <w:t xml:space="preserve"> </w:t>
            </w:r>
            <w:r>
              <w:rPr>
                <w:sz w:val="18"/>
                <w:szCs w:val="18"/>
              </w:rPr>
              <w:t>de</w:t>
            </w:r>
            <w:r>
              <w:rPr>
                <w:spacing w:val="-11"/>
                <w:sz w:val="18"/>
                <w:szCs w:val="18"/>
              </w:rPr>
              <w:t xml:space="preserve"> </w:t>
            </w:r>
            <w:r>
              <w:rPr>
                <w:sz w:val="18"/>
                <w:szCs w:val="18"/>
                <w:lang w:val="en-US"/>
              </w:rPr>
              <w:t>burs</w:t>
            </w:r>
            <w:r>
              <w:rPr>
                <w:sz w:val="18"/>
                <w:szCs w:val="18"/>
              </w:rPr>
              <w:t xml:space="preserve">ă </w:t>
            </w:r>
            <w:r>
              <w:rPr>
                <w:spacing w:val="-2"/>
                <w:sz w:val="18"/>
                <w:szCs w:val="18"/>
                <w:lang w:val="fr-FR"/>
              </w:rPr>
              <w:t>social</w:t>
            </w:r>
            <w:r>
              <w:rPr>
                <w:spacing w:val="-2"/>
                <w:sz w:val="18"/>
                <w:szCs w:val="18"/>
              </w:rPr>
              <w:t>ă</w:t>
            </w:r>
          </w:p>
        </w:tc>
        <w:tc>
          <w:tcPr>
            <w:tcW w:w="2292" w:type="dxa"/>
            <w:tcBorders>
              <w:top w:val="single" w:sz="4" w:space="0" w:color="000000"/>
              <w:left w:val="single" w:sz="4" w:space="0" w:color="000000"/>
              <w:bottom w:val="single" w:sz="4" w:space="0" w:color="000000"/>
              <w:right w:val="single" w:sz="4" w:space="0" w:color="000000"/>
            </w:tcBorders>
            <w:tcMar>
              <w:top w:w="80" w:type="dxa"/>
              <w:left w:w="650" w:type="dxa"/>
              <w:bottom w:w="80" w:type="dxa"/>
              <w:right w:w="306" w:type="dxa"/>
            </w:tcMar>
          </w:tcPr>
          <w:p w14:paraId="309DDE3D" w14:textId="77777777" w:rsidR="002F7E43" w:rsidRDefault="002F7E43" w:rsidP="00692A03">
            <w:pPr>
              <w:pStyle w:val="TableParagraph"/>
              <w:ind w:left="570" w:right="226" w:hanging="329"/>
            </w:pPr>
            <w:r>
              <w:rPr>
                <w:sz w:val="18"/>
                <w:szCs w:val="18"/>
              </w:rPr>
              <w:t>Venitul</w:t>
            </w:r>
            <w:r>
              <w:rPr>
                <w:spacing w:val="-9"/>
                <w:sz w:val="18"/>
                <w:szCs w:val="18"/>
              </w:rPr>
              <w:t xml:space="preserve"> </w:t>
            </w:r>
            <w:r>
              <w:rPr>
                <w:sz w:val="18"/>
                <w:szCs w:val="18"/>
              </w:rPr>
              <w:t>mediu</w:t>
            </w:r>
            <w:r>
              <w:rPr>
                <w:spacing w:val="-10"/>
                <w:sz w:val="18"/>
                <w:szCs w:val="18"/>
              </w:rPr>
              <w:t xml:space="preserve"> </w:t>
            </w:r>
            <w:r>
              <w:rPr>
                <w:sz w:val="18"/>
                <w:szCs w:val="18"/>
              </w:rPr>
              <w:t>net</w:t>
            </w:r>
            <w:r>
              <w:rPr>
                <w:spacing w:val="-9"/>
                <w:sz w:val="18"/>
                <w:szCs w:val="18"/>
              </w:rPr>
              <w:t xml:space="preserve"> </w:t>
            </w:r>
            <w:r>
              <w:rPr>
                <w:sz w:val="18"/>
                <w:szCs w:val="18"/>
              </w:rPr>
              <w:t>lunar</w:t>
            </w:r>
            <w:r>
              <w:rPr>
                <w:spacing w:val="-9"/>
                <w:sz w:val="18"/>
                <w:szCs w:val="18"/>
              </w:rPr>
              <w:t xml:space="preserve"> </w:t>
            </w:r>
            <w:r>
              <w:rPr>
                <w:sz w:val="18"/>
                <w:szCs w:val="18"/>
              </w:rPr>
              <w:t>/ membru familie</w:t>
            </w:r>
          </w:p>
        </w:tc>
        <w:tc>
          <w:tcPr>
            <w:tcW w:w="2511" w:type="dxa"/>
            <w:tcBorders>
              <w:top w:val="single" w:sz="4" w:space="0" w:color="000000"/>
              <w:left w:val="single" w:sz="4" w:space="0" w:color="000000"/>
              <w:bottom w:val="single" w:sz="4" w:space="0" w:color="000000"/>
              <w:right w:val="single" w:sz="4" w:space="0" w:color="000000"/>
            </w:tcBorders>
            <w:tcMar>
              <w:top w:w="80" w:type="dxa"/>
              <w:left w:w="91" w:type="dxa"/>
              <w:bottom w:w="80" w:type="dxa"/>
              <w:right w:w="80" w:type="dxa"/>
            </w:tcMar>
          </w:tcPr>
          <w:p w14:paraId="3363867B" w14:textId="77777777" w:rsidR="002F7E43" w:rsidRDefault="002F7E43" w:rsidP="00692A03">
            <w:pPr>
              <w:pStyle w:val="TableParagraph"/>
              <w:spacing w:line="207" w:lineRule="exact"/>
              <w:ind w:left="11"/>
              <w:jc w:val="center"/>
            </w:pPr>
            <w:r>
              <w:rPr>
                <w:spacing w:val="-2"/>
                <w:sz w:val="18"/>
                <w:szCs w:val="18"/>
                <w:lang w:val="fr-FR"/>
              </w:rPr>
              <w:t>Observa</w:t>
            </w:r>
            <w:r>
              <w:rPr>
                <w:spacing w:val="-2"/>
                <w:sz w:val="18"/>
                <w:szCs w:val="18"/>
              </w:rPr>
              <w:t>ții</w:t>
            </w:r>
          </w:p>
        </w:tc>
      </w:tr>
      <w:tr w:rsidR="002F7E43" w14:paraId="6BDE4F63" w14:textId="77777777" w:rsidTr="00692A03">
        <w:trPr>
          <w:trHeight w:val="297"/>
        </w:trPr>
        <w:tc>
          <w:tcPr>
            <w:tcW w:w="2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C557F3" w14:textId="77777777" w:rsidR="002F7E43" w:rsidRDefault="002F7E43" w:rsidP="00692A03"/>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CBFFB6" w14:textId="77777777" w:rsidR="002F7E43" w:rsidRDefault="002F7E43" w:rsidP="00692A03"/>
        </w:tc>
        <w:tc>
          <w:tcPr>
            <w:tcW w:w="22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1DBB4F" w14:textId="77777777" w:rsidR="002F7E43" w:rsidRDefault="002F7E43" w:rsidP="00692A03"/>
        </w:tc>
        <w:tc>
          <w:tcPr>
            <w:tcW w:w="2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A7CFDE" w14:textId="77777777" w:rsidR="002F7E43" w:rsidRDefault="002F7E43" w:rsidP="00692A03"/>
        </w:tc>
      </w:tr>
    </w:tbl>
    <w:p w14:paraId="4A987DB4" w14:textId="77777777" w:rsidR="002F7E43" w:rsidRDefault="002F7E43" w:rsidP="002F7E43">
      <w:pPr>
        <w:pStyle w:val="Corptext"/>
        <w:spacing w:before="1" w:after="3"/>
        <w:ind w:left="322" w:hanging="322"/>
      </w:pPr>
    </w:p>
    <w:p w14:paraId="148EF410" w14:textId="77777777" w:rsidR="002F7E43" w:rsidRPr="007212E3" w:rsidRDefault="002F7E43" w:rsidP="007212E3">
      <w:pPr>
        <w:spacing w:line="360" w:lineRule="auto"/>
        <w:jc w:val="center"/>
        <w:rPr>
          <w:rFonts w:ascii="Times New Roman" w:hAnsi="Times New Roman" w:cs="Times New Roman"/>
          <w:sz w:val="24"/>
          <w:szCs w:val="24"/>
        </w:rPr>
      </w:pPr>
    </w:p>
    <w:sectPr w:rsidR="002F7E43" w:rsidRPr="007212E3" w:rsidSect="003336E9">
      <w:pgSz w:w="11906" w:h="16838" w:code="9"/>
      <w:pgMar w:top="720" w:right="1274" w:bottom="1417" w:left="8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default"/>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F1EFF"/>
    <w:multiLevelType w:val="hybridMultilevel"/>
    <w:tmpl w:val="AE0A6BF6"/>
    <w:styleLink w:val="Stilimportat2"/>
    <w:lvl w:ilvl="0" w:tplc="4A4CABBA">
      <w:start w:val="1"/>
      <w:numFmt w:val="bullet"/>
      <w:lvlText w:val="·"/>
      <w:lvlJc w:val="left"/>
      <w:pPr>
        <w:tabs>
          <w:tab w:val="left" w:pos="424"/>
        </w:tabs>
        <w:ind w:left="42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5F8CA98">
      <w:start w:val="1"/>
      <w:numFmt w:val="bullet"/>
      <w:lvlText w:val="·"/>
      <w:lvlJc w:val="left"/>
      <w:pPr>
        <w:tabs>
          <w:tab w:val="left" w:pos="422"/>
          <w:tab w:val="left" w:pos="424"/>
        </w:tabs>
        <w:ind w:left="1429" w:hanging="28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58869DC">
      <w:start w:val="1"/>
      <w:numFmt w:val="bullet"/>
      <w:lvlText w:val="·"/>
      <w:lvlJc w:val="left"/>
      <w:pPr>
        <w:tabs>
          <w:tab w:val="left" w:pos="422"/>
          <w:tab w:val="left" w:pos="424"/>
        </w:tabs>
        <w:ind w:left="2436" w:hanging="28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8466572">
      <w:start w:val="1"/>
      <w:numFmt w:val="bullet"/>
      <w:lvlText w:val="·"/>
      <w:lvlJc w:val="left"/>
      <w:pPr>
        <w:tabs>
          <w:tab w:val="left" w:pos="422"/>
          <w:tab w:val="left" w:pos="424"/>
        </w:tabs>
        <w:ind w:left="3443" w:hanging="28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2C92C">
      <w:start w:val="1"/>
      <w:numFmt w:val="bullet"/>
      <w:lvlText w:val="·"/>
      <w:lvlJc w:val="left"/>
      <w:pPr>
        <w:tabs>
          <w:tab w:val="left" w:pos="422"/>
          <w:tab w:val="left" w:pos="424"/>
        </w:tabs>
        <w:ind w:left="4450" w:hanging="28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2A160E3A">
      <w:start w:val="1"/>
      <w:numFmt w:val="bullet"/>
      <w:lvlText w:val="·"/>
      <w:lvlJc w:val="left"/>
      <w:pPr>
        <w:tabs>
          <w:tab w:val="left" w:pos="422"/>
          <w:tab w:val="left" w:pos="424"/>
        </w:tabs>
        <w:ind w:left="5457" w:hanging="28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11380626">
      <w:start w:val="1"/>
      <w:numFmt w:val="bullet"/>
      <w:lvlText w:val="·"/>
      <w:lvlJc w:val="left"/>
      <w:pPr>
        <w:tabs>
          <w:tab w:val="left" w:pos="422"/>
          <w:tab w:val="left" w:pos="424"/>
        </w:tabs>
        <w:ind w:left="6464" w:hanging="28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99CFD8E">
      <w:start w:val="1"/>
      <w:numFmt w:val="bullet"/>
      <w:lvlText w:val="·"/>
      <w:lvlJc w:val="left"/>
      <w:pPr>
        <w:tabs>
          <w:tab w:val="left" w:pos="422"/>
          <w:tab w:val="left" w:pos="424"/>
        </w:tabs>
        <w:ind w:left="7471" w:hanging="28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F023BE4">
      <w:start w:val="1"/>
      <w:numFmt w:val="bullet"/>
      <w:lvlText w:val="·"/>
      <w:lvlJc w:val="left"/>
      <w:pPr>
        <w:tabs>
          <w:tab w:val="left" w:pos="422"/>
          <w:tab w:val="left" w:pos="424"/>
        </w:tabs>
        <w:ind w:left="8478" w:hanging="28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E8345CC"/>
    <w:multiLevelType w:val="hybridMultilevel"/>
    <w:tmpl w:val="2DAA320C"/>
    <w:lvl w:ilvl="0" w:tplc="27B6E4D4">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67416432"/>
    <w:multiLevelType w:val="hybridMultilevel"/>
    <w:tmpl w:val="AE0A6BF6"/>
    <w:numStyleLink w:val="Stilimportat2"/>
  </w:abstractNum>
  <w:abstractNum w:abstractNumId="3" w15:restartNumberingAfterBreak="0">
    <w:nsid w:val="68E03926"/>
    <w:multiLevelType w:val="multilevel"/>
    <w:tmpl w:val="4482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5286494">
    <w:abstractNumId w:val="3"/>
  </w:num>
  <w:num w:numId="2" w16cid:durableId="853617696">
    <w:abstractNumId w:val="1"/>
  </w:num>
  <w:num w:numId="3" w16cid:durableId="605384902">
    <w:abstractNumId w:val="0"/>
  </w:num>
  <w:num w:numId="4" w16cid:durableId="562715629">
    <w:abstractNumId w:val="2"/>
  </w:num>
  <w:num w:numId="5" w16cid:durableId="1631980948">
    <w:abstractNumId w:val="2"/>
    <w:lvlOverride w:ilvl="0">
      <w:lvl w:ilvl="0" w:tplc="91F268CC">
        <w:start w:val="1"/>
        <w:numFmt w:val="bullet"/>
        <w:lvlText w:val="·"/>
        <w:lvlJc w:val="left"/>
        <w:pPr>
          <w:tabs>
            <w:tab w:val="left" w:pos="424"/>
            <w:tab w:val="left" w:leader="dot" w:pos="6452"/>
          </w:tabs>
          <w:ind w:left="42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5C21ED4">
        <w:start w:val="1"/>
        <w:numFmt w:val="bullet"/>
        <w:lvlText w:val="·"/>
        <w:lvlJc w:val="left"/>
        <w:pPr>
          <w:tabs>
            <w:tab w:val="left" w:pos="422"/>
            <w:tab w:val="left" w:pos="424"/>
            <w:tab w:val="left" w:leader="dot" w:pos="6452"/>
          </w:tabs>
          <w:ind w:left="1429" w:hanging="28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DDAC158">
        <w:start w:val="1"/>
        <w:numFmt w:val="bullet"/>
        <w:lvlText w:val="·"/>
        <w:lvlJc w:val="left"/>
        <w:pPr>
          <w:tabs>
            <w:tab w:val="left" w:pos="422"/>
            <w:tab w:val="left" w:pos="424"/>
            <w:tab w:val="left" w:leader="dot" w:pos="6452"/>
          </w:tabs>
          <w:ind w:left="2436" w:hanging="28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AD02B2E">
        <w:start w:val="1"/>
        <w:numFmt w:val="bullet"/>
        <w:lvlText w:val="·"/>
        <w:lvlJc w:val="left"/>
        <w:pPr>
          <w:tabs>
            <w:tab w:val="left" w:pos="422"/>
            <w:tab w:val="left" w:pos="424"/>
            <w:tab w:val="left" w:leader="dot" w:pos="6452"/>
          </w:tabs>
          <w:ind w:left="3443" w:hanging="28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DCEA9E6">
        <w:start w:val="1"/>
        <w:numFmt w:val="bullet"/>
        <w:lvlText w:val="·"/>
        <w:lvlJc w:val="left"/>
        <w:pPr>
          <w:tabs>
            <w:tab w:val="left" w:pos="422"/>
            <w:tab w:val="left" w:pos="424"/>
            <w:tab w:val="left" w:leader="dot" w:pos="6452"/>
          </w:tabs>
          <w:ind w:left="4450" w:hanging="28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EE25A78">
        <w:start w:val="1"/>
        <w:numFmt w:val="bullet"/>
        <w:lvlText w:val="·"/>
        <w:lvlJc w:val="left"/>
        <w:pPr>
          <w:tabs>
            <w:tab w:val="left" w:pos="422"/>
            <w:tab w:val="left" w:pos="424"/>
            <w:tab w:val="left" w:leader="dot" w:pos="6452"/>
          </w:tabs>
          <w:ind w:left="5457" w:hanging="28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4F4207C">
        <w:start w:val="1"/>
        <w:numFmt w:val="bullet"/>
        <w:lvlText w:val="·"/>
        <w:lvlJc w:val="left"/>
        <w:pPr>
          <w:tabs>
            <w:tab w:val="left" w:pos="422"/>
            <w:tab w:val="left" w:pos="424"/>
          </w:tabs>
          <w:ind w:left="6454"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C140454">
        <w:start w:val="1"/>
        <w:numFmt w:val="bullet"/>
        <w:lvlText w:val="·"/>
        <w:lvlJc w:val="left"/>
        <w:pPr>
          <w:tabs>
            <w:tab w:val="left" w:pos="422"/>
            <w:tab w:val="left" w:pos="424"/>
            <w:tab w:val="left" w:leader="dot" w:pos="6452"/>
          </w:tabs>
          <w:ind w:left="7471" w:hanging="28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6DAAE46">
        <w:start w:val="1"/>
        <w:numFmt w:val="bullet"/>
        <w:lvlText w:val="·"/>
        <w:lvlJc w:val="left"/>
        <w:pPr>
          <w:tabs>
            <w:tab w:val="left" w:pos="422"/>
            <w:tab w:val="left" w:pos="424"/>
            <w:tab w:val="left" w:leader="dot" w:pos="6452"/>
          </w:tabs>
          <w:ind w:left="8478" w:hanging="28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17EB"/>
    <w:rsid w:val="00080B9C"/>
    <w:rsid w:val="00233F61"/>
    <w:rsid w:val="00247C34"/>
    <w:rsid w:val="002513B8"/>
    <w:rsid w:val="00261204"/>
    <w:rsid w:val="002F7E43"/>
    <w:rsid w:val="0036538E"/>
    <w:rsid w:val="003C4391"/>
    <w:rsid w:val="00514781"/>
    <w:rsid w:val="005177A0"/>
    <w:rsid w:val="00556372"/>
    <w:rsid w:val="00597E3C"/>
    <w:rsid w:val="005A5912"/>
    <w:rsid w:val="005D004F"/>
    <w:rsid w:val="00624FC5"/>
    <w:rsid w:val="00681CC0"/>
    <w:rsid w:val="006D7762"/>
    <w:rsid w:val="00705EFB"/>
    <w:rsid w:val="007212E3"/>
    <w:rsid w:val="007342EF"/>
    <w:rsid w:val="00736635"/>
    <w:rsid w:val="00765A61"/>
    <w:rsid w:val="00775E66"/>
    <w:rsid w:val="007C03AF"/>
    <w:rsid w:val="00800875"/>
    <w:rsid w:val="0082645F"/>
    <w:rsid w:val="00855BB7"/>
    <w:rsid w:val="008973E2"/>
    <w:rsid w:val="008D5EEF"/>
    <w:rsid w:val="00932160"/>
    <w:rsid w:val="0097396E"/>
    <w:rsid w:val="00976FCD"/>
    <w:rsid w:val="009C200B"/>
    <w:rsid w:val="009C4DD0"/>
    <w:rsid w:val="00A3720D"/>
    <w:rsid w:val="00A75398"/>
    <w:rsid w:val="00AF0612"/>
    <w:rsid w:val="00B16F57"/>
    <w:rsid w:val="00C027B7"/>
    <w:rsid w:val="00C21012"/>
    <w:rsid w:val="00CA10A3"/>
    <w:rsid w:val="00CA4B29"/>
    <w:rsid w:val="00CF095D"/>
    <w:rsid w:val="00D01442"/>
    <w:rsid w:val="00D10413"/>
    <w:rsid w:val="00D17C35"/>
    <w:rsid w:val="00E67BCC"/>
    <w:rsid w:val="00EF17EB"/>
    <w:rsid w:val="00F06253"/>
    <w:rsid w:val="00FB12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56B28"/>
  <w15:docId w15:val="{690C6161-EB98-4DA6-BE11-ABC7DF74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7EB"/>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qFormat/>
    <w:rsid w:val="00CF095D"/>
    <w:pPr>
      <w:ind w:left="720"/>
      <w:contextualSpacing/>
    </w:pPr>
  </w:style>
  <w:style w:type="paragraph" w:styleId="TextnBalon">
    <w:name w:val="Balloon Text"/>
    <w:basedOn w:val="Normal"/>
    <w:link w:val="TextnBalonCaracter"/>
    <w:uiPriority w:val="99"/>
    <w:semiHidden/>
    <w:unhideWhenUsed/>
    <w:rsid w:val="00D17C3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17C35"/>
    <w:rPr>
      <w:rFonts w:ascii="Segoe UI" w:hAnsi="Segoe UI" w:cs="Segoe UI"/>
      <w:sz w:val="18"/>
      <w:szCs w:val="18"/>
    </w:rPr>
  </w:style>
  <w:style w:type="table" w:customStyle="1" w:styleId="TableNormal">
    <w:name w:val="Table Normal"/>
    <w:rsid w:val="002F7E4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paragraph" w:styleId="Corptext">
    <w:name w:val="Body Text"/>
    <w:link w:val="CorptextCaracter"/>
    <w:rsid w:val="002F7E43"/>
    <w:pPr>
      <w:widowControl w:val="0"/>
      <w:pBdr>
        <w:top w:val="nil"/>
        <w:left w:val="nil"/>
        <w:bottom w:val="nil"/>
        <w:right w:val="nil"/>
        <w:between w:val="nil"/>
        <w:bar w:val="nil"/>
      </w:pBdr>
      <w:spacing w:after="0" w:line="240" w:lineRule="auto"/>
      <w:ind w:left="424"/>
    </w:pPr>
    <w:rPr>
      <w:rFonts w:ascii="Times New Roman" w:eastAsia="Arial Unicode MS" w:hAnsi="Times New Roman" w:cs="Arial Unicode MS"/>
      <w:color w:val="000000"/>
      <w:u w:color="000000"/>
      <w:bdr w:val="nil"/>
      <w:lang w:val="en-US" w:eastAsia="ro-RO"/>
    </w:rPr>
  </w:style>
  <w:style w:type="character" w:customStyle="1" w:styleId="CorptextCaracter">
    <w:name w:val="Corp text Caracter"/>
    <w:basedOn w:val="Fontdeparagrafimplicit"/>
    <w:link w:val="Corptext"/>
    <w:rsid w:val="002F7E43"/>
    <w:rPr>
      <w:rFonts w:ascii="Times New Roman" w:eastAsia="Arial Unicode MS" w:hAnsi="Times New Roman" w:cs="Arial Unicode MS"/>
      <w:color w:val="000000"/>
      <w:u w:color="000000"/>
      <w:bdr w:val="nil"/>
      <w:lang w:val="en-US" w:eastAsia="ro-RO"/>
    </w:rPr>
  </w:style>
  <w:style w:type="paragraph" w:customStyle="1" w:styleId="Corp">
    <w:name w:val="Corp"/>
    <w:rsid w:val="002F7E43"/>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eastAsia="ro-RO"/>
      <w14:textOutline w14:w="0" w14:cap="flat" w14:cmpd="sng" w14:algn="ctr">
        <w14:noFill/>
        <w14:prstDash w14:val="solid"/>
        <w14:bevel/>
      </w14:textOutline>
    </w:rPr>
  </w:style>
  <w:style w:type="numbering" w:customStyle="1" w:styleId="Stilimportat2">
    <w:name w:val="Stil importat 2"/>
    <w:rsid w:val="002F7E43"/>
    <w:pPr>
      <w:numPr>
        <w:numId w:val="3"/>
      </w:numPr>
    </w:pPr>
  </w:style>
  <w:style w:type="paragraph" w:customStyle="1" w:styleId="TableParagraph">
    <w:name w:val="Table Paragraph"/>
    <w:rsid w:val="002F7E43"/>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nl-NL"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1FAA8-FC3D-4FE1-B374-D9F28D023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561</Words>
  <Characters>3255</Characters>
  <Application>Microsoft Office Word</Application>
  <DocSecurity>0</DocSecurity>
  <Lines>27</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Unitate Scolara</dc:creator>
  <cp:lastModifiedBy>Lili</cp:lastModifiedBy>
  <cp:revision>16</cp:revision>
  <cp:lastPrinted>2025-09-09T06:38:00Z</cp:lastPrinted>
  <dcterms:created xsi:type="dcterms:W3CDTF">2024-09-04T07:36:00Z</dcterms:created>
  <dcterms:modified xsi:type="dcterms:W3CDTF">2025-09-11T09:44:00Z</dcterms:modified>
</cp:coreProperties>
</file>